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910F7" w14:textId="77777777" w:rsidR="006A2577" w:rsidRPr="00522E87" w:rsidRDefault="006A2577" w:rsidP="00D3636A">
      <w:pPr>
        <w:pStyle w:val="NormalWeb"/>
        <w:spacing w:before="0" w:beforeAutospacing="0" w:after="0" w:afterAutospacing="0" w:line="360" w:lineRule="auto"/>
        <w:jc w:val="center"/>
        <w:rPr>
          <w:rFonts w:ascii="Calibri" w:hAnsi="Calibri" w:cs="Calibri"/>
          <w:b/>
          <w:iCs/>
          <w:sz w:val="28"/>
          <w:szCs w:val="28"/>
          <w:lang w:val="en-US"/>
        </w:rPr>
      </w:pPr>
      <w:r w:rsidRPr="00522E87">
        <w:rPr>
          <w:rFonts w:ascii="Calibri" w:hAnsi="Calibri" w:cs="Calibri"/>
          <w:b/>
          <w:iCs/>
          <w:sz w:val="28"/>
          <w:szCs w:val="28"/>
          <w:lang w:val="en-US"/>
        </w:rPr>
        <w:t>Title of manuscript</w:t>
      </w:r>
    </w:p>
    <w:p w14:paraId="18DC9392" w14:textId="77777777" w:rsidR="00E628F2" w:rsidRPr="00E44350" w:rsidRDefault="00E628F2" w:rsidP="00D3636A">
      <w:pPr>
        <w:spacing w:line="360" w:lineRule="auto"/>
        <w:rPr>
          <w:rFonts w:cs="Calibri"/>
          <w:szCs w:val="22"/>
          <w:lang w:val="en-US"/>
        </w:rPr>
      </w:pPr>
    </w:p>
    <w:p w14:paraId="61161896" w14:textId="77777777" w:rsidR="00E628F2" w:rsidRPr="00E44350" w:rsidRDefault="006A029C" w:rsidP="00D3636A">
      <w:pPr>
        <w:spacing w:line="360" w:lineRule="auto"/>
        <w:jc w:val="center"/>
        <w:rPr>
          <w:rFonts w:cs="Calibri"/>
          <w:szCs w:val="22"/>
          <w:lang w:val="en-US"/>
        </w:rPr>
      </w:pPr>
      <w:r w:rsidRPr="00E44350">
        <w:rPr>
          <w:rFonts w:cs="Calibri"/>
          <w:szCs w:val="22"/>
          <w:lang w:val="en-US"/>
        </w:rPr>
        <w:t>Cristina L.M. Silva</w:t>
      </w:r>
      <w:r w:rsidR="00522E87">
        <w:rPr>
          <w:rFonts w:cs="Calibri"/>
          <w:szCs w:val="22"/>
          <w:vertAlign w:val="superscript"/>
          <w:lang w:val="en-US"/>
        </w:rPr>
        <w:t>a</w:t>
      </w:r>
      <w:r w:rsidR="00E628F2" w:rsidRPr="00E44350">
        <w:rPr>
          <w:rFonts w:cs="Calibri"/>
          <w:szCs w:val="22"/>
          <w:lang w:val="en-US"/>
        </w:rPr>
        <w:t xml:space="preserve">, </w:t>
      </w:r>
      <w:r w:rsidR="002E0BF9" w:rsidRPr="00E44350">
        <w:rPr>
          <w:rFonts w:cs="Calibri"/>
          <w:szCs w:val="22"/>
          <w:lang w:val="en-US"/>
        </w:rPr>
        <w:t>Elisabeth Dumoulin</w:t>
      </w:r>
      <w:r w:rsidR="00522E87">
        <w:rPr>
          <w:rFonts w:cs="Calibri"/>
          <w:szCs w:val="22"/>
          <w:vertAlign w:val="superscript"/>
          <w:lang w:val="en-US"/>
        </w:rPr>
        <w:t>b</w:t>
      </w:r>
      <w:r w:rsidR="000B2DC3" w:rsidRPr="00E44350">
        <w:rPr>
          <w:rFonts w:cs="Calibri"/>
          <w:szCs w:val="22"/>
          <w:lang w:val="en-US"/>
        </w:rPr>
        <w:t>,</w:t>
      </w:r>
      <w:r w:rsidR="002E0BF9" w:rsidRPr="00E44350">
        <w:rPr>
          <w:rFonts w:cs="Calibri"/>
          <w:szCs w:val="22"/>
          <w:lang w:val="en-US"/>
        </w:rPr>
        <w:t xml:space="preserve"> </w:t>
      </w:r>
      <w:r w:rsidR="002E0BF9" w:rsidRPr="00351CE2">
        <w:rPr>
          <w:rFonts w:cs="Calibri"/>
          <w:szCs w:val="22"/>
          <w:lang w:val="en-US"/>
        </w:rPr>
        <w:t>Gerhard Schlein</w:t>
      </w:r>
      <w:r w:rsidR="00B44BAB" w:rsidRPr="00351CE2">
        <w:rPr>
          <w:rFonts w:cs="Calibri"/>
          <w:szCs w:val="22"/>
          <w:lang w:val="en-US"/>
        </w:rPr>
        <w:t>ing</w:t>
      </w:r>
      <w:r w:rsidR="00522E87" w:rsidRPr="00351CE2">
        <w:rPr>
          <w:rFonts w:cs="Calibri"/>
          <w:szCs w:val="22"/>
          <w:vertAlign w:val="superscript"/>
          <w:lang w:val="en-US"/>
        </w:rPr>
        <w:t>c</w:t>
      </w:r>
      <w:r w:rsidR="00DD57E5" w:rsidRPr="00351CE2">
        <w:rPr>
          <w:rFonts w:cs="Calibri"/>
          <w:szCs w:val="22"/>
          <w:vertAlign w:val="superscript"/>
          <w:lang w:val="en-US"/>
        </w:rPr>
        <w:t>*</w:t>
      </w:r>
    </w:p>
    <w:p w14:paraId="27BA1673" w14:textId="77777777" w:rsidR="00E628F2" w:rsidRPr="00E44350" w:rsidRDefault="00E628F2" w:rsidP="00D3636A">
      <w:pPr>
        <w:spacing w:line="360" w:lineRule="auto"/>
        <w:rPr>
          <w:rFonts w:cs="Calibri"/>
          <w:szCs w:val="22"/>
          <w:lang w:val="en-US"/>
        </w:rPr>
      </w:pPr>
    </w:p>
    <w:p w14:paraId="28FBF918" w14:textId="77777777" w:rsidR="00E628F2" w:rsidRPr="00E44350" w:rsidRDefault="00522E87" w:rsidP="00D3636A">
      <w:pPr>
        <w:spacing w:line="360" w:lineRule="auto"/>
        <w:jc w:val="both"/>
        <w:rPr>
          <w:rFonts w:cs="Calibri"/>
          <w:szCs w:val="22"/>
          <w:lang w:val="pt-PT"/>
        </w:rPr>
      </w:pPr>
      <w:r>
        <w:rPr>
          <w:rFonts w:cs="Calibri"/>
          <w:szCs w:val="22"/>
          <w:vertAlign w:val="superscript"/>
          <w:lang w:val="pt-PT"/>
        </w:rPr>
        <w:t>a</w:t>
      </w:r>
      <w:r w:rsidR="00DD57E5" w:rsidRPr="00E44350">
        <w:rPr>
          <w:rFonts w:cs="Calibri"/>
          <w:szCs w:val="22"/>
          <w:lang w:val="pt-PT"/>
        </w:rPr>
        <w:t>Centro de Biotecnologia e Química Fina, Escola Superior de Biotecnologia, Universidade Católica Portuguesa, Rua Dr. António Bernardino de Almeida</w:t>
      </w:r>
      <w:r w:rsidR="00E628F2" w:rsidRPr="00E44350">
        <w:rPr>
          <w:rFonts w:cs="Calibri"/>
          <w:szCs w:val="22"/>
          <w:lang w:val="pt-PT"/>
        </w:rPr>
        <w:t>,</w:t>
      </w:r>
      <w:r w:rsidR="00DD57E5" w:rsidRPr="00E44350">
        <w:rPr>
          <w:rFonts w:cs="Calibri"/>
          <w:szCs w:val="22"/>
          <w:lang w:val="pt-PT"/>
        </w:rPr>
        <w:t xml:space="preserve"> 4200-072 Porto, Portugal</w:t>
      </w:r>
      <w:r w:rsidR="00846F94" w:rsidRPr="00E44350">
        <w:rPr>
          <w:rFonts w:cs="Calibri"/>
          <w:szCs w:val="22"/>
          <w:lang w:val="pt-PT"/>
        </w:rPr>
        <w:t xml:space="preserve"> </w:t>
      </w:r>
    </w:p>
    <w:p w14:paraId="658FD3DA" w14:textId="77777777" w:rsidR="00522E87" w:rsidRDefault="00522E87" w:rsidP="00D3636A">
      <w:pPr>
        <w:spacing w:line="360" w:lineRule="auto"/>
        <w:jc w:val="both"/>
        <w:rPr>
          <w:rFonts w:cs="Calibri"/>
          <w:szCs w:val="22"/>
        </w:rPr>
      </w:pPr>
      <w:bookmarkStart w:id="0" w:name="address000269120700003-1"/>
      <w:r>
        <w:rPr>
          <w:rFonts w:cs="Calibri"/>
          <w:szCs w:val="22"/>
          <w:vertAlign w:val="superscript"/>
        </w:rPr>
        <w:t>b</w:t>
      </w:r>
      <w:r w:rsidR="00193FCE" w:rsidRPr="00E44350">
        <w:rPr>
          <w:rFonts w:cs="Calibri"/>
          <w:szCs w:val="22"/>
        </w:rPr>
        <w:t>Agroparistech, SPAB Dept, UMR GenIAl 1145, F-91300 Massy, France</w:t>
      </w:r>
      <w:bookmarkEnd w:id="0"/>
      <w:r w:rsidR="00C234EE" w:rsidRPr="00E44350">
        <w:rPr>
          <w:rFonts w:cs="Calibri"/>
          <w:szCs w:val="22"/>
        </w:rPr>
        <w:t xml:space="preserve"> </w:t>
      </w:r>
    </w:p>
    <w:p w14:paraId="59BF2CA2" w14:textId="77777777" w:rsidR="00DD57E5" w:rsidRPr="00E44350" w:rsidRDefault="00522E87" w:rsidP="00D3636A">
      <w:pPr>
        <w:spacing w:line="360" w:lineRule="auto"/>
        <w:rPr>
          <w:rFonts w:cs="Calibri"/>
          <w:szCs w:val="22"/>
        </w:rPr>
      </w:pPr>
      <w:r w:rsidRPr="002C2B9D">
        <w:rPr>
          <w:rFonts w:cs="Calibri"/>
          <w:szCs w:val="22"/>
          <w:vertAlign w:val="superscript"/>
        </w:rPr>
        <w:t>c</w:t>
      </w:r>
      <w:r w:rsidR="00DD57E5" w:rsidRPr="002C2B9D">
        <w:rPr>
          <w:rFonts w:cs="Calibri"/>
          <w:szCs w:val="22"/>
        </w:rPr>
        <w:t>Univ</w:t>
      </w:r>
      <w:r w:rsidR="00113330" w:rsidRPr="002C2B9D">
        <w:rPr>
          <w:rFonts w:cs="Calibri"/>
          <w:szCs w:val="22"/>
        </w:rPr>
        <w:t>ersity of</w:t>
      </w:r>
      <w:r w:rsidR="00DD57E5" w:rsidRPr="002C2B9D">
        <w:rPr>
          <w:rFonts w:cs="Calibri"/>
          <w:szCs w:val="22"/>
        </w:rPr>
        <w:t xml:space="preserve"> Nat</w:t>
      </w:r>
      <w:r w:rsidR="00113330" w:rsidRPr="002C2B9D">
        <w:rPr>
          <w:rFonts w:cs="Calibri"/>
          <w:szCs w:val="22"/>
        </w:rPr>
        <w:t>ural</w:t>
      </w:r>
      <w:r w:rsidR="00DD57E5" w:rsidRPr="002C2B9D">
        <w:rPr>
          <w:rFonts w:cs="Calibri"/>
          <w:szCs w:val="22"/>
        </w:rPr>
        <w:t xml:space="preserve"> Resources </w:t>
      </w:r>
      <w:r w:rsidR="00113330" w:rsidRPr="002C2B9D">
        <w:rPr>
          <w:rFonts w:cs="Calibri"/>
          <w:szCs w:val="22"/>
        </w:rPr>
        <w:t>and</w:t>
      </w:r>
      <w:r w:rsidR="00DD57E5" w:rsidRPr="002C2B9D">
        <w:rPr>
          <w:rFonts w:cs="Calibri"/>
          <w:szCs w:val="22"/>
        </w:rPr>
        <w:t xml:space="preserve"> Life Sci</w:t>
      </w:r>
      <w:r w:rsidR="00113330" w:rsidRPr="002C2B9D">
        <w:rPr>
          <w:rFonts w:cs="Calibri"/>
          <w:szCs w:val="22"/>
        </w:rPr>
        <w:t>ences</w:t>
      </w:r>
      <w:r w:rsidR="00DD57E5" w:rsidRPr="002C2B9D">
        <w:rPr>
          <w:rFonts w:cs="Calibri"/>
          <w:szCs w:val="22"/>
        </w:rPr>
        <w:t xml:space="preserve"> Vienna, BOKU, </w:t>
      </w:r>
      <w:r w:rsidR="002C2B9D" w:rsidRPr="002C2B9D">
        <w:rPr>
          <w:rFonts w:cs="Calibri"/>
          <w:szCs w:val="22"/>
        </w:rPr>
        <w:t xml:space="preserve">Department </w:t>
      </w:r>
      <w:r w:rsidR="00113330" w:rsidRPr="002C2B9D">
        <w:rPr>
          <w:rFonts w:cs="Calibri"/>
          <w:szCs w:val="22"/>
        </w:rPr>
        <w:t>of</w:t>
      </w:r>
      <w:r w:rsidR="00DD57E5" w:rsidRPr="002C2B9D">
        <w:rPr>
          <w:rFonts w:cs="Calibri"/>
          <w:szCs w:val="22"/>
        </w:rPr>
        <w:t xml:space="preserve"> Food Sci</w:t>
      </w:r>
      <w:r w:rsidR="00113330" w:rsidRPr="002C2B9D">
        <w:rPr>
          <w:rFonts w:cs="Calibri"/>
          <w:szCs w:val="22"/>
        </w:rPr>
        <w:t>ence</w:t>
      </w:r>
      <w:r w:rsidR="002C2B9D" w:rsidRPr="002C2B9D">
        <w:rPr>
          <w:rFonts w:cs="Calibri"/>
          <w:szCs w:val="22"/>
        </w:rPr>
        <w:t xml:space="preserve"> and Technology, </w:t>
      </w:r>
      <w:r w:rsidR="002C2B9D" w:rsidRPr="002C2B9D">
        <w:rPr>
          <w:rFonts w:cs="Calibri"/>
          <w:szCs w:val="22"/>
          <w:lang w:val="pt-PT"/>
        </w:rPr>
        <w:t>Muthgasse 18, A-1190 Vienna</w:t>
      </w:r>
      <w:r w:rsidR="002C2B9D">
        <w:rPr>
          <w:rFonts w:cs="Calibri"/>
          <w:szCs w:val="22"/>
        </w:rPr>
        <w:t xml:space="preserve">, </w:t>
      </w:r>
      <w:r w:rsidR="00DD57E5" w:rsidRPr="002C2B9D">
        <w:rPr>
          <w:rFonts w:cs="Calibri"/>
          <w:szCs w:val="22"/>
        </w:rPr>
        <w:t>Austria</w:t>
      </w:r>
    </w:p>
    <w:p w14:paraId="162025E9" w14:textId="77777777" w:rsidR="002C2B9D" w:rsidRDefault="002C2B9D" w:rsidP="00D3636A">
      <w:pPr>
        <w:spacing w:line="360" w:lineRule="auto"/>
        <w:rPr>
          <w:rFonts w:cs="Calibri"/>
          <w:szCs w:val="22"/>
          <w:vertAlign w:val="superscript"/>
        </w:rPr>
      </w:pPr>
    </w:p>
    <w:p w14:paraId="6A5B1410" w14:textId="77777777" w:rsidR="00E628F2" w:rsidRPr="00E44350" w:rsidRDefault="00DD57E5" w:rsidP="00D3636A">
      <w:pPr>
        <w:spacing w:line="360" w:lineRule="auto"/>
        <w:rPr>
          <w:rFonts w:cs="Calibri"/>
          <w:szCs w:val="22"/>
        </w:rPr>
      </w:pPr>
      <w:r w:rsidRPr="00E44350">
        <w:rPr>
          <w:rFonts w:cs="Calibri"/>
          <w:szCs w:val="22"/>
          <w:vertAlign w:val="superscript"/>
        </w:rPr>
        <w:t>*</w:t>
      </w:r>
      <w:r w:rsidR="00E628F2" w:rsidRPr="00E44350">
        <w:rPr>
          <w:rFonts w:cs="Calibri"/>
          <w:szCs w:val="22"/>
        </w:rPr>
        <w:t>Corresponding author</w:t>
      </w:r>
    </w:p>
    <w:p w14:paraId="431DA166" w14:textId="77777777" w:rsidR="000517AE" w:rsidRDefault="002C2B9D" w:rsidP="00D3636A">
      <w:pPr>
        <w:pStyle w:val="NormalWeb"/>
        <w:spacing w:before="0" w:beforeAutospacing="0" w:after="0" w:afterAutospacing="0" w:line="360" w:lineRule="auto"/>
        <w:rPr>
          <w:rFonts w:ascii="Calibri" w:hAnsi="Calibri" w:cs="Calibri"/>
          <w:szCs w:val="22"/>
        </w:rPr>
      </w:pPr>
      <w:r w:rsidRPr="002C2B9D">
        <w:rPr>
          <w:rFonts w:ascii="Calibri" w:hAnsi="Calibri" w:cs="Calibri"/>
          <w:szCs w:val="22"/>
        </w:rPr>
        <w:t>E</w:t>
      </w:r>
      <w:r>
        <w:rPr>
          <w:rFonts w:ascii="Calibri" w:hAnsi="Calibri" w:cs="Calibri"/>
          <w:szCs w:val="22"/>
        </w:rPr>
        <w:t>-m</w:t>
      </w:r>
      <w:r w:rsidRPr="002C2B9D">
        <w:rPr>
          <w:rFonts w:ascii="Calibri" w:hAnsi="Calibri" w:cs="Calibri"/>
          <w:szCs w:val="22"/>
        </w:rPr>
        <w:t xml:space="preserve">ail: </w:t>
      </w:r>
      <w:hyperlink r:id="rId7" w:history="1">
        <w:r w:rsidRPr="00A91D31">
          <w:rPr>
            <w:rStyle w:val="Hyperlink"/>
            <w:rFonts w:ascii="Calibri" w:hAnsi="Calibri" w:cs="Calibri"/>
            <w:szCs w:val="22"/>
          </w:rPr>
          <w:t>gerhard.schleining@boku.ac.at</w:t>
        </w:r>
      </w:hyperlink>
      <w:r w:rsidRPr="002C2B9D">
        <w:rPr>
          <w:rFonts w:ascii="Calibri" w:hAnsi="Calibri" w:cs="Calibri"/>
          <w:szCs w:val="22"/>
        </w:rPr>
        <w:br/>
        <w:t xml:space="preserve">Tel: </w:t>
      </w:r>
      <w:r w:rsidRPr="002C2B9D">
        <w:rPr>
          <w:rFonts w:ascii="Calibri" w:hAnsi="Calibri" w:cs="Calibri"/>
          <w:szCs w:val="22"/>
          <w:lang w:val="pt-PT"/>
        </w:rPr>
        <w:t>+43-1-36006-6294</w:t>
      </w:r>
    </w:p>
    <w:p w14:paraId="62C59BFF" w14:textId="77777777" w:rsidR="002C2B9D" w:rsidRDefault="002C2B9D" w:rsidP="00D3636A">
      <w:pPr>
        <w:pStyle w:val="NormalWeb"/>
        <w:spacing w:before="0" w:beforeAutospacing="0" w:after="0" w:afterAutospacing="0" w:line="360" w:lineRule="auto"/>
        <w:rPr>
          <w:rFonts w:ascii="Calibri" w:hAnsi="Calibri" w:cs="Calibri"/>
          <w:szCs w:val="22"/>
        </w:rPr>
      </w:pPr>
      <w:r>
        <w:rPr>
          <w:rFonts w:ascii="Calibri" w:hAnsi="Calibri" w:cs="Calibri"/>
          <w:szCs w:val="22"/>
        </w:rPr>
        <w:t xml:space="preserve">Fax: </w:t>
      </w:r>
      <w:r w:rsidRPr="002C2B9D">
        <w:rPr>
          <w:rFonts w:ascii="Calibri" w:hAnsi="Calibri" w:cs="Calibri"/>
          <w:szCs w:val="22"/>
        </w:rPr>
        <w:t>+43-1-36006-6293</w:t>
      </w:r>
    </w:p>
    <w:p w14:paraId="51FE6C96" w14:textId="77777777" w:rsidR="002C2B9D" w:rsidRPr="002C2B9D" w:rsidRDefault="002C2B9D" w:rsidP="00D3636A">
      <w:pPr>
        <w:pStyle w:val="NormalWeb"/>
        <w:spacing w:before="0" w:beforeAutospacing="0" w:after="0" w:afterAutospacing="0" w:line="360" w:lineRule="auto"/>
        <w:rPr>
          <w:rStyle w:val="Emphasis"/>
          <w:rFonts w:ascii="Calibri" w:hAnsi="Calibri" w:cs="Calibri"/>
          <w:b/>
          <w:i w:val="0"/>
          <w:szCs w:val="22"/>
          <w:lang w:val="en-US"/>
        </w:rPr>
      </w:pPr>
    </w:p>
    <w:p w14:paraId="2898A65D" w14:textId="77777777" w:rsidR="008D5A35" w:rsidRPr="00B17F16" w:rsidRDefault="008D5A35" w:rsidP="00D3636A">
      <w:pPr>
        <w:pStyle w:val="NormalWeb"/>
        <w:spacing w:before="0" w:beforeAutospacing="0" w:after="0" w:afterAutospacing="0" w:line="360" w:lineRule="auto"/>
        <w:rPr>
          <w:rStyle w:val="Emphasis"/>
          <w:rFonts w:ascii="Calibri" w:hAnsi="Calibri" w:cs="Calibri"/>
          <w:b/>
          <w:i w:val="0"/>
          <w:sz w:val="24"/>
          <w:lang w:val="en-US"/>
        </w:rPr>
      </w:pPr>
      <w:r w:rsidRPr="00B17F16">
        <w:rPr>
          <w:rStyle w:val="Emphasis"/>
          <w:rFonts w:ascii="Calibri" w:hAnsi="Calibri" w:cs="Calibri"/>
          <w:b/>
          <w:i w:val="0"/>
          <w:sz w:val="24"/>
          <w:lang w:val="en-US"/>
        </w:rPr>
        <w:t>Abstract</w:t>
      </w:r>
    </w:p>
    <w:p w14:paraId="0332F888" w14:textId="77777777" w:rsidR="00B17F16" w:rsidRDefault="00B17F16" w:rsidP="00D3636A">
      <w:pPr>
        <w:pStyle w:val="NormalWeb"/>
        <w:spacing w:before="0" w:beforeAutospacing="0" w:after="0" w:afterAutospacing="0" w:line="360" w:lineRule="auto"/>
        <w:jc w:val="both"/>
        <w:rPr>
          <w:rFonts w:ascii="Calibri" w:hAnsi="Calibri" w:cs="Calibri"/>
          <w:iCs/>
          <w:szCs w:val="22"/>
        </w:rPr>
      </w:pPr>
      <w:r w:rsidRPr="00B17F16">
        <w:rPr>
          <w:rFonts w:ascii="Calibri" w:hAnsi="Calibri" w:cs="Calibri"/>
          <w:iCs/>
          <w:szCs w:val="22"/>
        </w:rPr>
        <w:t xml:space="preserve">A concise summary of the article </w:t>
      </w:r>
      <w:r w:rsidR="00351CE2">
        <w:rPr>
          <w:rFonts w:ascii="Calibri" w:hAnsi="Calibri" w:cs="Calibri"/>
          <w:iCs/>
          <w:szCs w:val="22"/>
        </w:rPr>
        <w:t xml:space="preserve">clearly </w:t>
      </w:r>
      <w:r w:rsidRPr="00B17F16">
        <w:rPr>
          <w:rFonts w:ascii="Calibri" w:hAnsi="Calibri" w:cs="Calibri"/>
          <w:iCs/>
          <w:szCs w:val="22"/>
        </w:rPr>
        <w:t xml:space="preserve">describing content, significance, objectives, </w:t>
      </w:r>
      <w:r w:rsidR="00351CE2">
        <w:rPr>
          <w:rFonts w:ascii="Calibri" w:hAnsi="Calibri" w:cs="Calibri"/>
          <w:iCs/>
          <w:szCs w:val="22"/>
        </w:rPr>
        <w:t>a brief</w:t>
      </w:r>
      <w:r w:rsidRPr="00B17F16">
        <w:rPr>
          <w:rFonts w:ascii="Calibri" w:hAnsi="Calibri" w:cs="Calibri"/>
          <w:iCs/>
          <w:szCs w:val="22"/>
        </w:rPr>
        <w:t xml:space="preserve"> methodology, findings and conclusions, preferably without references or abbreviations should be provided (up to 250 words maximum). </w:t>
      </w:r>
    </w:p>
    <w:p w14:paraId="55753C77" w14:textId="77777777" w:rsidR="00B17F16" w:rsidRDefault="00B17F16" w:rsidP="00D3636A">
      <w:pPr>
        <w:pStyle w:val="NormalWeb"/>
        <w:spacing w:before="0" w:beforeAutospacing="0" w:after="0" w:afterAutospacing="0" w:line="360" w:lineRule="auto"/>
        <w:rPr>
          <w:rFonts w:ascii="Calibri" w:hAnsi="Calibri" w:cs="Calibri"/>
          <w:iCs/>
          <w:szCs w:val="22"/>
        </w:rPr>
      </w:pPr>
    </w:p>
    <w:p w14:paraId="0D9D90E1" w14:textId="77777777" w:rsidR="008D5A35" w:rsidRPr="00E44350" w:rsidRDefault="008D5A35" w:rsidP="00D3636A">
      <w:pPr>
        <w:pStyle w:val="NormalWeb"/>
        <w:spacing w:before="0" w:beforeAutospacing="0" w:after="0" w:afterAutospacing="0" w:line="360" w:lineRule="auto"/>
        <w:rPr>
          <w:rFonts w:ascii="Calibri" w:hAnsi="Calibri" w:cs="Calibri"/>
          <w:iCs/>
          <w:szCs w:val="22"/>
        </w:rPr>
      </w:pPr>
      <w:r w:rsidRPr="00B17F16">
        <w:rPr>
          <w:rStyle w:val="Emphasis"/>
          <w:rFonts w:ascii="Calibri" w:hAnsi="Calibri" w:cs="Calibri"/>
          <w:b/>
          <w:i w:val="0"/>
          <w:sz w:val="24"/>
          <w:lang w:val="en-US"/>
        </w:rPr>
        <w:t>Keywords</w:t>
      </w:r>
      <w:r w:rsidRPr="00B17F16">
        <w:rPr>
          <w:rStyle w:val="Emphasis"/>
          <w:rFonts w:ascii="Calibri" w:hAnsi="Calibri" w:cs="Calibri"/>
          <w:i w:val="0"/>
          <w:color w:val="0000FF"/>
          <w:sz w:val="24"/>
          <w:lang w:val="en-US"/>
        </w:rPr>
        <w:t>:</w:t>
      </w:r>
      <w:r w:rsidRPr="00E44350">
        <w:rPr>
          <w:rStyle w:val="Emphasis"/>
          <w:rFonts w:ascii="Calibri" w:hAnsi="Calibri" w:cs="Calibri"/>
          <w:i w:val="0"/>
          <w:color w:val="0000FF"/>
          <w:szCs w:val="22"/>
          <w:lang w:val="en-US"/>
        </w:rPr>
        <w:t xml:space="preserve"> </w:t>
      </w:r>
      <w:r w:rsidRPr="00E44350">
        <w:rPr>
          <w:rStyle w:val="Emphasis"/>
          <w:rFonts w:ascii="Calibri" w:hAnsi="Calibri" w:cs="Calibri"/>
          <w:color w:val="0000FF"/>
          <w:szCs w:val="22"/>
          <w:lang w:val="en-US"/>
        </w:rPr>
        <w:t xml:space="preserve"> </w:t>
      </w:r>
      <w:r w:rsidR="003A1434">
        <w:rPr>
          <w:rStyle w:val="Emphasis"/>
          <w:rFonts w:ascii="Calibri" w:hAnsi="Calibri" w:cs="Calibri"/>
          <w:i w:val="0"/>
          <w:szCs w:val="22"/>
          <w:lang w:val="en-US"/>
        </w:rPr>
        <w:t>k</w:t>
      </w:r>
      <w:r w:rsidRPr="00E44350">
        <w:rPr>
          <w:rStyle w:val="Emphasis"/>
          <w:rFonts w:ascii="Calibri" w:hAnsi="Calibri" w:cs="Calibri"/>
          <w:i w:val="0"/>
          <w:szCs w:val="22"/>
          <w:lang w:val="en-US"/>
        </w:rPr>
        <w:t>eyword</w:t>
      </w:r>
      <w:r w:rsidR="003A1434">
        <w:rPr>
          <w:rStyle w:val="Emphasis"/>
          <w:rFonts w:ascii="Calibri" w:hAnsi="Calibri" w:cs="Calibri"/>
          <w:i w:val="0"/>
          <w:szCs w:val="22"/>
          <w:lang w:val="en-US"/>
        </w:rPr>
        <w:t xml:space="preserve"> </w:t>
      </w:r>
      <w:r w:rsidRPr="00E44350">
        <w:rPr>
          <w:rStyle w:val="Emphasis"/>
          <w:rFonts w:ascii="Calibri" w:hAnsi="Calibri" w:cs="Calibri"/>
          <w:i w:val="0"/>
          <w:szCs w:val="22"/>
          <w:lang w:val="en-US"/>
        </w:rPr>
        <w:t xml:space="preserve">1; </w:t>
      </w:r>
      <w:r w:rsidR="003A1434">
        <w:rPr>
          <w:rStyle w:val="Emphasis"/>
          <w:rFonts w:ascii="Calibri" w:hAnsi="Calibri" w:cs="Calibri"/>
          <w:i w:val="0"/>
          <w:szCs w:val="22"/>
          <w:lang w:val="en-US"/>
        </w:rPr>
        <w:t>k</w:t>
      </w:r>
      <w:r w:rsidRPr="00E44350">
        <w:rPr>
          <w:rStyle w:val="Emphasis"/>
          <w:rFonts w:ascii="Calibri" w:hAnsi="Calibri" w:cs="Calibri"/>
          <w:i w:val="0"/>
          <w:szCs w:val="22"/>
          <w:lang w:val="en-US"/>
        </w:rPr>
        <w:t>eyword</w:t>
      </w:r>
      <w:r w:rsidR="003A1434">
        <w:rPr>
          <w:rStyle w:val="Emphasis"/>
          <w:rFonts w:ascii="Calibri" w:hAnsi="Calibri" w:cs="Calibri"/>
          <w:i w:val="0"/>
          <w:szCs w:val="22"/>
          <w:lang w:val="en-US"/>
        </w:rPr>
        <w:t xml:space="preserve"> </w:t>
      </w:r>
      <w:r w:rsidRPr="00E44350">
        <w:rPr>
          <w:rStyle w:val="Emphasis"/>
          <w:rFonts w:ascii="Calibri" w:hAnsi="Calibri" w:cs="Calibri"/>
          <w:i w:val="0"/>
          <w:szCs w:val="22"/>
          <w:lang w:val="en-US"/>
        </w:rPr>
        <w:t xml:space="preserve">2; …; </w:t>
      </w:r>
      <w:r w:rsidR="003A1434">
        <w:rPr>
          <w:rStyle w:val="Emphasis"/>
          <w:rFonts w:ascii="Calibri" w:hAnsi="Calibri" w:cs="Calibri"/>
          <w:i w:val="0"/>
          <w:szCs w:val="22"/>
          <w:lang w:val="en-US"/>
        </w:rPr>
        <w:t>k</w:t>
      </w:r>
      <w:r w:rsidRPr="00E44350">
        <w:rPr>
          <w:rStyle w:val="Emphasis"/>
          <w:rFonts w:ascii="Calibri" w:hAnsi="Calibri" w:cs="Calibri"/>
          <w:i w:val="0"/>
          <w:szCs w:val="22"/>
          <w:lang w:val="en-US"/>
        </w:rPr>
        <w:t>eyword</w:t>
      </w:r>
      <w:r w:rsidR="003A1434">
        <w:rPr>
          <w:rStyle w:val="Emphasis"/>
          <w:rFonts w:ascii="Calibri" w:hAnsi="Calibri" w:cs="Calibri"/>
          <w:i w:val="0"/>
          <w:szCs w:val="22"/>
          <w:lang w:val="en-US"/>
        </w:rPr>
        <w:t xml:space="preserve"> </w:t>
      </w:r>
      <w:r w:rsidRPr="00E44350">
        <w:rPr>
          <w:rStyle w:val="Emphasis"/>
          <w:rFonts w:ascii="Calibri" w:hAnsi="Calibri" w:cs="Calibri"/>
          <w:i w:val="0"/>
          <w:szCs w:val="22"/>
          <w:lang w:val="en-US"/>
        </w:rPr>
        <w:t>6</w:t>
      </w:r>
      <w:r w:rsidRPr="00E44350">
        <w:rPr>
          <w:rStyle w:val="Emphasis"/>
          <w:rFonts w:ascii="Calibri" w:hAnsi="Calibri" w:cs="Calibri"/>
          <w:szCs w:val="22"/>
          <w:lang w:val="en-US"/>
        </w:rPr>
        <w:t xml:space="preserve"> </w:t>
      </w:r>
      <w:r w:rsidRPr="00E44350">
        <w:rPr>
          <w:rStyle w:val="Emphasis"/>
          <w:rFonts w:ascii="Calibri" w:hAnsi="Calibri" w:cs="Calibri"/>
          <w:i w:val="0"/>
          <w:szCs w:val="22"/>
          <w:lang w:val="en-US"/>
        </w:rPr>
        <w:t>(</w:t>
      </w:r>
      <w:r w:rsidRPr="00E44350">
        <w:rPr>
          <w:rStyle w:val="Emphasis"/>
          <w:rFonts w:ascii="Calibri" w:hAnsi="Calibri" w:cs="Calibri"/>
          <w:szCs w:val="22"/>
          <w:lang w:val="en-US"/>
        </w:rPr>
        <w:t>6 keywords</w:t>
      </w:r>
      <w:r w:rsidRPr="00E44350">
        <w:rPr>
          <w:rFonts w:ascii="Calibri" w:hAnsi="Calibri" w:cs="Calibri"/>
          <w:i/>
          <w:iCs/>
          <w:szCs w:val="22"/>
        </w:rPr>
        <w:t xml:space="preserve"> maximum</w:t>
      </w:r>
      <w:r w:rsidRPr="00E44350">
        <w:rPr>
          <w:rFonts w:ascii="Calibri" w:hAnsi="Calibri" w:cs="Calibri"/>
          <w:iCs/>
          <w:szCs w:val="22"/>
        </w:rPr>
        <w:t>)</w:t>
      </w:r>
    </w:p>
    <w:p w14:paraId="70CBC494" w14:textId="77777777" w:rsidR="001676F2" w:rsidRDefault="001676F2" w:rsidP="00D3636A">
      <w:pPr>
        <w:pStyle w:val="NormalWeb"/>
        <w:spacing w:before="0" w:beforeAutospacing="0" w:after="0" w:afterAutospacing="0" w:line="360" w:lineRule="auto"/>
        <w:rPr>
          <w:rStyle w:val="Emphasis"/>
          <w:rFonts w:ascii="Calibri" w:hAnsi="Calibri" w:cs="Calibri"/>
          <w:b/>
          <w:i w:val="0"/>
          <w:smallCaps/>
          <w:szCs w:val="22"/>
          <w:lang w:val="en-US"/>
        </w:rPr>
      </w:pPr>
    </w:p>
    <w:p w14:paraId="54414E7C" w14:textId="77777777" w:rsidR="001676F2" w:rsidRPr="00584345" w:rsidRDefault="001676F2" w:rsidP="00D3636A">
      <w:pPr>
        <w:pStyle w:val="NormalWeb"/>
        <w:spacing w:before="0" w:beforeAutospacing="0" w:after="0" w:afterAutospacing="0" w:line="360" w:lineRule="auto"/>
        <w:rPr>
          <w:rStyle w:val="Emphasis"/>
          <w:rFonts w:ascii="Calibri" w:hAnsi="Calibri" w:cs="Calibri"/>
          <w:i w:val="0"/>
          <w:szCs w:val="22"/>
          <w:lang w:val="en-US"/>
        </w:rPr>
      </w:pPr>
      <w:r w:rsidRPr="001676F2">
        <w:rPr>
          <w:rStyle w:val="Emphasis"/>
          <w:rFonts w:ascii="Calibri" w:hAnsi="Calibri" w:cs="Calibri"/>
          <w:b/>
          <w:i w:val="0"/>
          <w:sz w:val="24"/>
          <w:lang w:val="en-US"/>
        </w:rPr>
        <w:t>Short title:</w:t>
      </w:r>
      <w:r w:rsidRPr="006B7F03">
        <w:rPr>
          <w:rStyle w:val="Emphasis"/>
          <w:rFonts w:ascii="Calibri" w:hAnsi="Calibri" w:cs="Calibri"/>
          <w:b/>
          <w:i w:val="0"/>
          <w:smallCaps/>
          <w:szCs w:val="22"/>
          <w:lang w:val="en-US"/>
        </w:rPr>
        <w:t xml:space="preserve"> </w:t>
      </w:r>
      <w:r w:rsidRPr="006B7F03">
        <w:rPr>
          <w:rStyle w:val="Emphasis"/>
          <w:rFonts w:ascii="Calibri" w:hAnsi="Calibri" w:cs="Calibri"/>
          <w:i w:val="0"/>
          <w:szCs w:val="22"/>
          <w:lang w:val="en-US"/>
        </w:rPr>
        <w:t>please provide a short version of the title</w:t>
      </w:r>
    </w:p>
    <w:p w14:paraId="686CDA77" w14:textId="77777777" w:rsidR="00B17F16" w:rsidRDefault="00B17F16" w:rsidP="00D3636A">
      <w:pPr>
        <w:pStyle w:val="NormalWeb"/>
        <w:spacing w:before="0" w:beforeAutospacing="0" w:after="0" w:afterAutospacing="0" w:line="360" w:lineRule="auto"/>
        <w:jc w:val="both"/>
        <w:rPr>
          <w:rStyle w:val="Emphasis"/>
          <w:rFonts w:ascii="Calibri" w:hAnsi="Calibri" w:cs="Calibri"/>
          <w:szCs w:val="22"/>
          <w:lang w:val="en-US"/>
        </w:rPr>
      </w:pPr>
    </w:p>
    <w:p w14:paraId="3305E4E4" w14:textId="77777777" w:rsidR="00E9309B" w:rsidRPr="00E9309B" w:rsidRDefault="00E9309B" w:rsidP="00D3636A">
      <w:pPr>
        <w:pStyle w:val="NormalWeb"/>
        <w:spacing w:before="0" w:beforeAutospacing="0" w:after="0" w:afterAutospacing="0" w:line="360" w:lineRule="auto"/>
        <w:rPr>
          <w:rStyle w:val="Emphasis"/>
          <w:rFonts w:ascii="Calibri" w:hAnsi="Calibri" w:cs="Calibri"/>
          <w:b/>
          <w:i w:val="0"/>
          <w:sz w:val="24"/>
          <w:lang w:val="en-US"/>
        </w:rPr>
      </w:pPr>
      <w:r w:rsidRPr="00E9309B">
        <w:rPr>
          <w:rStyle w:val="Emphasis"/>
          <w:rFonts w:ascii="Calibri" w:hAnsi="Calibri" w:cs="Calibri"/>
          <w:b/>
          <w:i w:val="0"/>
          <w:sz w:val="24"/>
          <w:lang w:val="en-US"/>
        </w:rPr>
        <w:t>Abbreviations and/or nomenclature</w:t>
      </w:r>
    </w:p>
    <w:p w14:paraId="042ADA9F" w14:textId="77777777" w:rsidR="00DE36BA" w:rsidRPr="00AB508D" w:rsidRDefault="00DE36BA" w:rsidP="00DE36BA">
      <w:pPr>
        <w:spacing w:line="360" w:lineRule="auto"/>
        <w:jc w:val="both"/>
        <w:rPr>
          <w:rFonts w:cs="Calibri"/>
          <w:szCs w:val="22"/>
        </w:rPr>
      </w:pPr>
      <w:r w:rsidRPr="00AB508D">
        <w:rPr>
          <w:rFonts w:cs="Calibri"/>
          <w:szCs w:val="22"/>
        </w:rPr>
        <w:t xml:space="preserve">For manuscripts with </w:t>
      </w:r>
      <w:proofErr w:type="gramStart"/>
      <w:r w:rsidRPr="00AB508D">
        <w:rPr>
          <w:rFonts w:cs="Calibri"/>
          <w:szCs w:val="22"/>
        </w:rPr>
        <w:t>a</w:t>
      </w:r>
      <w:r>
        <w:rPr>
          <w:rFonts w:cs="Calibri"/>
          <w:szCs w:val="22"/>
        </w:rPr>
        <w:t xml:space="preserve"> large number of</w:t>
      </w:r>
      <w:proofErr w:type="gramEnd"/>
      <w:r>
        <w:rPr>
          <w:rFonts w:cs="Calibri"/>
          <w:szCs w:val="22"/>
        </w:rPr>
        <w:t xml:space="preserve"> abbreviations</w:t>
      </w:r>
      <w:r w:rsidRPr="00AB508D">
        <w:rPr>
          <w:rFonts w:cs="Calibri"/>
          <w:szCs w:val="22"/>
        </w:rPr>
        <w:t>, these should be listed and defined after the abstract. All abbreviations must be defined at their first mention in the main text. Consistency of the abbreviations should be maintained throughout the manuscript.</w:t>
      </w:r>
    </w:p>
    <w:p w14:paraId="7B11A66D" w14:textId="77777777" w:rsidR="00DE36BA" w:rsidRDefault="00DE36BA" w:rsidP="00DE36BA">
      <w:pPr>
        <w:spacing w:line="360" w:lineRule="auto"/>
        <w:jc w:val="both"/>
        <w:rPr>
          <w:rFonts w:cs="Calibri"/>
          <w:szCs w:val="22"/>
        </w:rPr>
      </w:pPr>
      <w:r w:rsidRPr="00AB508D">
        <w:rPr>
          <w:rFonts w:cs="Calibri"/>
          <w:szCs w:val="22"/>
        </w:rPr>
        <w:t>Whenever necessary, the author may add a nomenclature list before the Introduction section.</w:t>
      </w:r>
    </w:p>
    <w:p w14:paraId="6F2AAB4A" w14:textId="77777777" w:rsidR="001C3B43" w:rsidRDefault="001C3B43" w:rsidP="00DE36BA">
      <w:pPr>
        <w:spacing w:line="360" w:lineRule="auto"/>
        <w:jc w:val="both"/>
        <w:rPr>
          <w:rFonts w:cs="Calibri"/>
          <w:szCs w:val="22"/>
        </w:rPr>
        <w:sectPr w:rsidR="001C3B43" w:rsidSect="000A7EC2">
          <w:footerReference w:type="default" r:id="rId8"/>
          <w:pgSz w:w="11906" w:h="16838" w:code="9"/>
          <w:pgMar w:top="1418" w:right="1418" w:bottom="1418" w:left="1418" w:header="567" w:footer="567" w:gutter="0"/>
          <w:lnNumType w:countBy="1" w:restart="continuous"/>
          <w:cols w:space="708"/>
          <w:docGrid w:linePitch="360"/>
        </w:sectPr>
      </w:pPr>
    </w:p>
    <w:p w14:paraId="52FA3449" w14:textId="77777777" w:rsidR="005627D4" w:rsidRPr="003A1434" w:rsidRDefault="00E44350" w:rsidP="00D3636A">
      <w:pPr>
        <w:pStyle w:val="NormalWeb"/>
        <w:spacing w:before="0" w:beforeAutospacing="0" w:after="0" w:afterAutospacing="0" w:line="360" w:lineRule="auto"/>
        <w:jc w:val="both"/>
        <w:rPr>
          <w:rStyle w:val="Emphasis"/>
          <w:rFonts w:ascii="Calibri" w:hAnsi="Calibri" w:cs="Calibri"/>
          <w:b/>
          <w:i w:val="0"/>
          <w:sz w:val="24"/>
          <w:lang w:val="en-US"/>
        </w:rPr>
      </w:pPr>
      <w:r w:rsidRPr="003A1434">
        <w:rPr>
          <w:rStyle w:val="Emphasis"/>
          <w:rFonts w:ascii="Calibri" w:hAnsi="Calibri" w:cs="Calibri"/>
          <w:b/>
          <w:i w:val="0"/>
          <w:sz w:val="24"/>
          <w:lang w:val="en-US"/>
        </w:rPr>
        <w:lastRenderedPageBreak/>
        <w:t xml:space="preserve">1. </w:t>
      </w:r>
      <w:r w:rsidR="005627D4" w:rsidRPr="003A1434">
        <w:rPr>
          <w:rStyle w:val="Emphasis"/>
          <w:rFonts w:ascii="Calibri" w:hAnsi="Calibri" w:cs="Calibri"/>
          <w:b/>
          <w:i w:val="0"/>
          <w:sz w:val="24"/>
          <w:lang w:val="en-US"/>
        </w:rPr>
        <w:t>Introduction</w:t>
      </w:r>
    </w:p>
    <w:p w14:paraId="63B4BED7" w14:textId="77777777" w:rsidR="005D7C4D" w:rsidRDefault="005D7C4D" w:rsidP="005D7C4D">
      <w:pPr>
        <w:spacing w:line="360" w:lineRule="auto"/>
        <w:jc w:val="both"/>
        <w:rPr>
          <w:rFonts w:cs="Calibri"/>
          <w:szCs w:val="22"/>
        </w:rPr>
      </w:pPr>
      <w:r w:rsidRPr="00AB508D">
        <w:rPr>
          <w:rFonts w:cs="Calibri"/>
          <w:szCs w:val="22"/>
        </w:rPr>
        <w:t xml:space="preserve">State the main objectives of the work, and provide the motivation, problem identification, </w:t>
      </w:r>
      <w:r>
        <w:rPr>
          <w:rFonts w:cs="Calibri"/>
          <w:szCs w:val="22"/>
        </w:rPr>
        <w:t xml:space="preserve">and </w:t>
      </w:r>
      <w:r w:rsidRPr="00AB508D">
        <w:rPr>
          <w:rFonts w:cs="Calibri"/>
          <w:szCs w:val="22"/>
        </w:rPr>
        <w:t xml:space="preserve">a short adequate literature review. Please avoid presenting </w:t>
      </w:r>
      <w:r w:rsidR="00EE346E" w:rsidRPr="00AB508D">
        <w:rPr>
          <w:rFonts w:cs="Calibri"/>
          <w:szCs w:val="22"/>
        </w:rPr>
        <w:t xml:space="preserve">a summary of the results </w:t>
      </w:r>
      <w:r w:rsidRPr="00AB508D">
        <w:rPr>
          <w:rFonts w:cs="Calibri"/>
          <w:szCs w:val="22"/>
        </w:rPr>
        <w:t>in this section.</w:t>
      </w:r>
    </w:p>
    <w:p w14:paraId="280A34A5" w14:textId="77777777" w:rsidR="00E9309B" w:rsidRPr="00B54EBA" w:rsidRDefault="00E9309B" w:rsidP="00D3636A">
      <w:pPr>
        <w:spacing w:line="360" w:lineRule="auto"/>
        <w:jc w:val="both"/>
        <w:rPr>
          <w:rFonts w:cs="Calibri"/>
          <w:szCs w:val="22"/>
        </w:rPr>
      </w:pPr>
    </w:p>
    <w:p w14:paraId="2A925F0E" w14:textId="77777777" w:rsidR="00FC282C" w:rsidRDefault="00E44350" w:rsidP="00D3636A">
      <w:pPr>
        <w:pStyle w:val="NormalWeb"/>
        <w:spacing w:before="0" w:beforeAutospacing="0" w:after="0" w:afterAutospacing="0" w:line="360" w:lineRule="auto"/>
        <w:jc w:val="both"/>
        <w:rPr>
          <w:rStyle w:val="Emphasis"/>
          <w:rFonts w:ascii="Calibri" w:hAnsi="Calibri" w:cs="Calibri"/>
          <w:b/>
          <w:i w:val="0"/>
          <w:lang w:val="en-US"/>
        </w:rPr>
      </w:pPr>
      <w:r w:rsidRPr="003A1434">
        <w:rPr>
          <w:rStyle w:val="Emphasis"/>
          <w:rFonts w:ascii="Calibri" w:hAnsi="Calibri" w:cs="Calibri"/>
          <w:b/>
          <w:i w:val="0"/>
          <w:sz w:val="24"/>
          <w:lang w:val="en-US"/>
        </w:rPr>
        <w:t xml:space="preserve">2. </w:t>
      </w:r>
      <w:r w:rsidR="00FC282C" w:rsidRPr="003A1434">
        <w:rPr>
          <w:rStyle w:val="Emphasis"/>
          <w:rFonts w:ascii="Calibri" w:hAnsi="Calibri" w:cs="Calibri"/>
          <w:b/>
          <w:i w:val="0"/>
          <w:sz w:val="24"/>
          <w:lang w:val="en-US"/>
        </w:rPr>
        <w:t>Materials and Methods</w:t>
      </w:r>
    </w:p>
    <w:p w14:paraId="4C557001" w14:textId="77777777" w:rsidR="00E9309B" w:rsidRDefault="00E9309B" w:rsidP="00D3636A">
      <w:pPr>
        <w:spacing w:line="360" w:lineRule="auto"/>
        <w:jc w:val="both"/>
        <w:rPr>
          <w:rFonts w:cs="Calibri"/>
          <w:szCs w:val="22"/>
        </w:rPr>
      </w:pPr>
      <w:r w:rsidRPr="00E9309B">
        <w:rPr>
          <w:rFonts w:cs="Calibri"/>
          <w:szCs w:val="22"/>
        </w:rPr>
        <w:t xml:space="preserve">All the materials and techniques used throughout the work must be </w:t>
      </w:r>
      <w:r w:rsidR="00EE346E">
        <w:rPr>
          <w:rFonts w:cs="Calibri"/>
          <w:szCs w:val="22"/>
        </w:rPr>
        <w:t>described</w:t>
      </w:r>
      <w:r w:rsidRPr="00E9309B">
        <w:rPr>
          <w:rFonts w:cs="Calibri"/>
          <w:szCs w:val="22"/>
        </w:rPr>
        <w:t xml:space="preserve"> in </w:t>
      </w:r>
      <w:r w:rsidR="00EE346E">
        <w:rPr>
          <w:rFonts w:cs="Calibri"/>
          <w:szCs w:val="22"/>
        </w:rPr>
        <w:t>sufficient</w:t>
      </w:r>
      <w:r w:rsidRPr="00E9309B">
        <w:rPr>
          <w:rFonts w:cs="Calibri"/>
          <w:szCs w:val="22"/>
        </w:rPr>
        <w:t xml:space="preserve"> detail to allow the reproduction of the work by readers. Methods already published elsewhere should be briefly described, and the original reference must be </w:t>
      </w:r>
      <w:r w:rsidR="00EE346E">
        <w:rPr>
          <w:rFonts w:cs="Calibri"/>
          <w:szCs w:val="22"/>
        </w:rPr>
        <w:t>ci</w:t>
      </w:r>
      <w:r w:rsidRPr="00E9309B">
        <w:rPr>
          <w:rFonts w:cs="Calibri"/>
          <w:szCs w:val="22"/>
        </w:rPr>
        <w:t xml:space="preserve">ted. </w:t>
      </w:r>
    </w:p>
    <w:p w14:paraId="04B6C0FD" w14:textId="77777777" w:rsidR="00B44BAB" w:rsidRPr="00E9309B" w:rsidRDefault="00B44BAB" w:rsidP="00B44BAB">
      <w:pPr>
        <w:spacing w:line="360" w:lineRule="auto"/>
        <w:jc w:val="both"/>
        <w:rPr>
          <w:rFonts w:cs="Calibri"/>
          <w:szCs w:val="22"/>
        </w:rPr>
      </w:pPr>
      <w:r w:rsidRPr="00DE36BA">
        <w:rPr>
          <w:rFonts w:cs="Calibri"/>
          <w:szCs w:val="22"/>
        </w:rPr>
        <w:t xml:space="preserve">If the manuscript is submitted as a </w:t>
      </w:r>
      <w:proofErr w:type="gramStart"/>
      <w:r w:rsidRPr="00DE36BA">
        <w:rPr>
          <w:rFonts w:cs="Calibri"/>
          <w:szCs w:val="22"/>
        </w:rPr>
        <w:t>“Critical reviews”</w:t>
      </w:r>
      <w:proofErr w:type="gramEnd"/>
      <w:r w:rsidRPr="00DE36BA">
        <w:rPr>
          <w:rFonts w:cs="Calibri"/>
          <w:szCs w:val="22"/>
        </w:rPr>
        <w:t xml:space="preserve"> or “Exchange of views and opinions”, the title of this section can </w:t>
      </w:r>
      <w:r w:rsidR="00F065FA">
        <w:rPr>
          <w:rFonts w:cs="Calibri"/>
          <w:szCs w:val="22"/>
        </w:rPr>
        <w:t xml:space="preserve">be </w:t>
      </w:r>
      <w:r w:rsidRPr="00DE36BA">
        <w:rPr>
          <w:rFonts w:cs="Calibri"/>
          <w:szCs w:val="22"/>
        </w:rPr>
        <w:t>modified.</w:t>
      </w:r>
      <w:r>
        <w:rPr>
          <w:rFonts w:cs="Calibri"/>
          <w:szCs w:val="22"/>
        </w:rPr>
        <w:t xml:space="preserve"> </w:t>
      </w:r>
    </w:p>
    <w:p w14:paraId="72166F97" w14:textId="77777777" w:rsidR="00920F96" w:rsidRPr="00DE36BA" w:rsidRDefault="00920F96" w:rsidP="00DE36BA">
      <w:pPr>
        <w:spacing w:line="360" w:lineRule="auto"/>
        <w:jc w:val="both"/>
        <w:rPr>
          <w:rFonts w:cs="Calibri"/>
          <w:szCs w:val="22"/>
        </w:rPr>
      </w:pPr>
      <w:r w:rsidRPr="00DE36BA">
        <w:rPr>
          <w:rFonts w:cs="Calibri"/>
          <w:szCs w:val="22"/>
        </w:rPr>
        <w:t xml:space="preserve">This </w:t>
      </w:r>
      <w:r w:rsidR="00E9309B" w:rsidRPr="00DE36BA">
        <w:rPr>
          <w:rFonts w:cs="Calibri"/>
          <w:szCs w:val="22"/>
        </w:rPr>
        <w:t>section may</w:t>
      </w:r>
      <w:r w:rsidRPr="00DE36BA">
        <w:rPr>
          <w:rFonts w:cs="Calibri"/>
          <w:szCs w:val="22"/>
        </w:rPr>
        <w:t xml:space="preserve"> be divided into subsections</w:t>
      </w:r>
      <w:r w:rsidR="00E9309B" w:rsidRPr="00DE36BA">
        <w:rPr>
          <w:rFonts w:cs="Calibri"/>
          <w:szCs w:val="22"/>
        </w:rPr>
        <w:t>.</w:t>
      </w:r>
    </w:p>
    <w:p w14:paraId="61C3F135" w14:textId="77777777" w:rsidR="00E9309B" w:rsidRPr="00E44350" w:rsidRDefault="00E9309B" w:rsidP="00D3636A">
      <w:pPr>
        <w:pStyle w:val="NormalWeb"/>
        <w:spacing w:before="0" w:beforeAutospacing="0" w:after="0" w:afterAutospacing="0" w:line="360" w:lineRule="auto"/>
        <w:jc w:val="both"/>
        <w:rPr>
          <w:rFonts w:ascii="Calibri" w:hAnsi="Calibri" w:cs="Calibri"/>
          <w:iCs/>
          <w:szCs w:val="22"/>
        </w:rPr>
      </w:pPr>
    </w:p>
    <w:p w14:paraId="35097A1D" w14:textId="77777777" w:rsidR="00212FCF" w:rsidRPr="00E44350" w:rsidRDefault="00E44350" w:rsidP="00D3636A">
      <w:pPr>
        <w:pStyle w:val="NormalWeb"/>
        <w:spacing w:before="0" w:beforeAutospacing="0" w:after="0" w:afterAutospacing="0" w:line="360" w:lineRule="auto"/>
        <w:jc w:val="both"/>
        <w:rPr>
          <w:rStyle w:val="Emphasis"/>
          <w:rFonts w:ascii="Calibri" w:hAnsi="Calibri" w:cs="Calibri"/>
          <w:b/>
          <w:i w:val="0"/>
          <w:szCs w:val="22"/>
          <w:lang w:val="en-US"/>
        </w:rPr>
      </w:pPr>
      <w:r>
        <w:rPr>
          <w:rStyle w:val="Emphasis"/>
          <w:rFonts w:ascii="Calibri" w:hAnsi="Calibri" w:cs="Calibri"/>
          <w:b/>
          <w:i w:val="0"/>
          <w:szCs w:val="22"/>
          <w:lang w:val="en-US"/>
        </w:rPr>
        <w:t xml:space="preserve">2.1. </w:t>
      </w:r>
      <w:r w:rsidR="00212FCF" w:rsidRPr="00E44350">
        <w:rPr>
          <w:rStyle w:val="Emphasis"/>
          <w:rFonts w:ascii="Calibri" w:hAnsi="Calibri" w:cs="Calibri"/>
          <w:b/>
          <w:i w:val="0"/>
          <w:szCs w:val="22"/>
          <w:lang w:val="en-US"/>
        </w:rPr>
        <w:t>Sub-headings for this section</w:t>
      </w:r>
    </w:p>
    <w:p w14:paraId="479E67AD" w14:textId="77777777" w:rsidR="00A90593" w:rsidRDefault="00D82A93" w:rsidP="00D3636A">
      <w:pPr>
        <w:pStyle w:val="NormalWeb"/>
        <w:spacing w:before="0" w:beforeAutospacing="0" w:after="0" w:afterAutospacing="0" w:line="360" w:lineRule="auto"/>
        <w:jc w:val="both"/>
        <w:rPr>
          <w:rStyle w:val="Emphasis"/>
          <w:rFonts w:ascii="Calibri" w:hAnsi="Calibri" w:cs="Calibri"/>
          <w:i w:val="0"/>
          <w:szCs w:val="22"/>
          <w:lang w:val="en-US"/>
        </w:rPr>
      </w:pPr>
      <w:r w:rsidRPr="00E44350">
        <w:rPr>
          <w:rStyle w:val="Emphasis"/>
          <w:rFonts w:ascii="Calibri" w:hAnsi="Calibri" w:cs="Calibri"/>
          <w:i w:val="0"/>
          <w:szCs w:val="22"/>
          <w:lang w:val="en-US"/>
        </w:rPr>
        <w:t>Text for this section.</w:t>
      </w:r>
    </w:p>
    <w:p w14:paraId="22FC3A15" w14:textId="77777777" w:rsidR="00E9309B" w:rsidRDefault="00E9309B" w:rsidP="00D3636A">
      <w:pPr>
        <w:pStyle w:val="NormalWeb"/>
        <w:spacing w:before="0" w:beforeAutospacing="0" w:after="0" w:afterAutospacing="0" w:line="360" w:lineRule="auto"/>
        <w:jc w:val="both"/>
        <w:rPr>
          <w:rStyle w:val="Emphasis"/>
          <w:rFonts w:ascii="Calibri" w:hAnsi="Calibri" w:cs="Calibri"/>
          <w:i w:val="0"/>
          <w:szCs w:val="22"/>
          <w:lang w:val="en-US"/>
        </w:rPr>
      </w:pPr>
    </w:p>
    <w:p w14:paraId="414CF020" w14:textId="77777777" w:rsidR="00E9309B" w:rsidRPr="00E9309B" w:rsidRDefault="00E9309B" w:rsidP="00D3636A">
      <w:pPr>
        <w:pStyle w:val="NormalWeb"/>
        <w:spacing w:before="0" w:beforeAutospacing="0" w:after="0" w:afterAutospacing="0" w:line="360" w:lineRule="auto"/>
        <w:jc w:val="both"/>
        <w:rPr>
          <w:rStyle w:val="Emphasis"/>
          <w:rFonts w:ascii="Calibri" w:hAnsi="Calibri" w:cs="Calibri"/>
          <w:szCs w:val="22"/>
          <w:lang w:val="en-US"/>
        </w:rPr>
      </w:pPr>
      <w:r w:rsidRPr="00E9309B">
        <w:rPr>
          <w:rStyle w:val="Emphasis"/>
          <w:rFonts w:ascii="Calibri" w:hAnsi="Calibri" w:cs="Calibri"/>
          <w:szCs w:val="22"/>
          <w:lang w:val="en-US"/>
        </w:rPr>
        <w:t>2.1.1. Sub-headings for this section</w:t>
      </w:r>
    </w:p>
    <w:p w14:paraId="3FA4D3D1" w14:textId="77777777" w:rsidR="00E9309B" w:rsidRDefault="00E9309B" w:rsidP="00D3636A">
      <w:pPr>
        <w:pStyle w:val="NormalWeb"/>
        <w:spacing w:before="0" w:beforeAutospacing="0" w:after="0" w:afterAutospacing="0" w:line="360" w:lineRule="auto"/>
        <w:jc w:val="both"/>
        <w:rPr>
          <w:rStyle w:val="Emphasis"/>
          <w:rFonts w:ascii="Calibri" w:hAnsi="Calibri" w:cs="Calibri"/>
          <w:i w:val="0"/>
          <w:szCs w:val="22"/>
          <w:lang w:val="en-US"/>
        </w:rPr>
      </w:pPr>
      <w:r w:rsidRPr="00E44350">
        <w:rPr>
          <w:rStyle w:val="Emphasis"/>
          <w:rFonts w:ascii="Calibri" w:hAnsi="Calibri" w:cs="Calibri"/>
          <w:i w:val="0"/>
          <w:szCs w:val="22"/>
          <w:lang w:val="en-US"/>
        </w:rPr>
        <w:t>Text for this section.</w:t>
      </w:r>
    </w:p>
    <w:p w14:paraId="315ECAC0" w14:textId="77777777" w:rsidR="00A90593" w:rsidRDefault="00A90593" w:rsidP="00D3636A">
      <w:pPr>
        <w:pStyle w:val="NormalWeb"/>
        <w:spacing w:before="0" w:beforeAutospacing="0" w:after="0" w:afterAutospacing="0" w:line="360" w:lineRule="auto"/>
        <w:jc w:val="both"/>
        <w:rPr>
          <w:rStyle w:val="Emphasis"/>
          <w:rFonts w:ascii="Calibri" w:hAnsi="Calibri" w:cs="Calibri"/>
          <w:i w:val="0"/>
          <w:szCs w:val="22"/>
          <w:lang w:val="en-US"/>
        </w:rPr>
      </w:pPr>
      <w:r>
        <w:rPr>
          <w:rStyle w:val="Emphasis"/>
          <w:rFonts w:ascii="Calibri" w:hAnsi="Calibri" w:cs="Calibri"/>
          <w:i w:val="0"/>
          <w:szCs w:val="22"/>
          <w:lang w:val="en-US"/>
        </w:rPr>
        <w:t>…</w:t>
      </w:r>
    </w:p>
    <w:p w14:paraId="1C94E8B7" w14:textId="77777777" w:rsidR="00212FCF" w:rsidRPr="00E44350" w:rsidRDefault="00212FCF" w:rsidP="00D3636A">
      <w:pPr>
        <w:pStyle w:val="NormalWeb"/>
        <w:spacing w:before="0" w:beforeAutospacing="0" w:after="0" w:afterAutospacing="0" w:line="360" w:lineRule="auto"/>
        <w:jc w:val="both"/>
        <w:rPr>
          <w:rStyle w:val="Emphasis"/>
          <w:rFonts w:ascii="Calibri" w:hAnsi="Calibri" w:cs="Calibri"/>
          <w:i w:val="0"/>
          <w:szCs w:val="22"/>
          <w:lang w:val="en-US"/>
        </w:rPr>
      </w:pPr>
    </w:p>
    <w:p w14:paraId="17B07A77" w14:textId="77777777" w:rsidR="00212FCF" w:rsidRPr="003A1434" w:rsidRDefault="00E44350" w:rsidP="00D3636A">
      <w:pPr>
        <w:pStyle w:val="NormalWeb"/>
        <w:spacing w:before="0" w:beforeAutospacing="0" w:after="0" w:afterAutospacing="0" w:line="360" w:lineRule="auto"/>
        <w:jc w:val="both"/>
        <w:rPr>
          <w:rStyle w:val="Emphasis"/>
          <w:rFonts w:ascii="Calibri" w:hAnsi="Calibri" w:cs="Calibri"/>
          <w:b/>
          <w:i w:val="0"/>
          <w:sz w:val="24"/>
          <w:lang w:val="en-US"/>
        </w:rPr>
      </w:pPr>
      <w:r w:rsidRPr="003A1434">
        <w:rPr>
          <w:rStyle w:val="Emphasis"/>
          <w:rFonts w:ascii="Calibri" w:hAnsi="Calibri" w:cs="Calibri"/>
          <w:b/>
          <w:i w:val="0"/>
          <w:sz w:val="24"/>
          <w:lang w:val="en-US"/>
        </w:rPr>
        <w:t xml:space="preserve">3. </w:t>
      </w:r>
      <w:r w:rsidR="00212FCF" w:rsidRPr="003A1434">
        <w:rPr>
          <w:rStyle w:val="Emphasis"/>
          <w:rFonts w:ascii="Calibri" w:hAnsi="Calibri" w:cs="Calibri"/>
          <w:b/>
          <w:i w:val="0"/>
          <w:sz w:val="24"/>
          <w:lang w:val="en-US"/>
        </w:rPr>
        <w:t>Results and Discussion</w:t>
      </w:r>
    </w:p>
    <w:p w14:paraId="6856F3BB" w14:textId="77777777" w:rsidR="00E9309B" w:rsidRPr="00DE36BA" w:rsidRDefault="00E9309B" w:rsidP="00D3636A">
      <w:pPr>
        <w:pStyle w:val="NormalWeb"/>
        <w:spacing w:before="0" w:beforeAutospacing="0" w:after="0" w:afterAutospacing="0" w:line="360" w:lineRule="auto"/>
        <w:jc w:val="both"/>
        <w:rPr>
          <w:rFonts w:ascii="Calibri" w:hAnsi="Calibri" w:cs="Calibri"/>
          <w:iCs/>
          <w:szCs w:val="22"/>
        </w:rPr>
      </w:pPr>
      <w:r>
        <w:rPr>
          <w:rFonts w:ascii="Calibri" w:hAnsi="Calibri" w:cs="Calibri"/>
          <w:iCs/>
          <w:szCs w:val="22"/>
        </w:rPr>
        <w:t xml:space="preserve">The results must be clear, concise and relevant. The repetition of the results presented in figures or tables in the main text should be avoided.  Present a </w:t>
      </w:r>
      <w:proofErr w:type="gramStart"/>
      <w:r w:rsidRPr="006F0853">
        <w:rPr>
          <w:rFonts w:ascii="Calibri" w:hAnsi="Calibri"/>
          <w:szCs w:val="22"/>
        </w:rPr>
        <w:t>well structured</w:t>
      </w:r>
      <w:proofErr w:type="gramEnd"/>
      <w:r w:rsidRPr="006F0853">
        <w:rPr>
          <w:rFonts w:ascii="Calibri" w:hAnsi="Calibri"/>
          <w:szCs w:val="22"/>
        </w:rPr>
        <w:t xml:space="preserve"> </w:t>
      </w:r>
      <w:r>
        <w:rPr>
          <w:rFonts w:ascii="Calibri" w:hAnsi="Calibri" w:cs="Calibri"/>
          <w:iCs/>
          <w:szCs w:val="22"/>
        </w:rPr>
        <w:t xml:space="preserve">discussion </w:t>
      </w:r>
      <w:r w:rsidRPr="006F0853">
        <w:rPr>
          <w:rFonts w:ascii="Calibri" w:hAnsi="Calibri"/>
          <w:szCs w:val="22"/>
        </w:rPr>
        <w:t xml:space="preserve">with a proper analysis </w:t>
      </w:r>
      <w:r w:rsidRPr="00DE36BA">
        <w:rPr>
          <w:rFonts w:ascii="Calibri" w:hAnsi="Calibri"/>
          <w:szCs w:val="22"/>
        </w:rPr>
        <w:t>of the data</w:t>
      </w:r>
      <w:r w:rsidRPr="00DE36BA">
        <w:rPr>
          <w:rFonts w:ascii="Calibri" w:hAnsi="Calibri" w:cs="Calibri"/>
          <w:iCs/>
          <w:szCs w:val="22"/>
        </w:rPr>
        <w:t>. Avoid extensive discussion of published literature.</w:t>
      </w:r>
    </w:p>
    <w:p w14:paraId="6AD1383B" w14:textId="77777777" w:rsidR="00B44BAB" w:rsidRPr="00DE36BA" w:rsidRDefault="00B44BAB" w:rsidP="00B44BAB">
      <w:pPr>
        <w:spacing w:line="360" w:lineRule="auto"/>
        <w:jc w:val="both"/>
        <w:rPr>
          <w:rFonts w:cs="Calibri"/>
          <w:szCs w:val="22"/>
        </w:rPr>
      </w:pPr>
      <w:r w:rsidRPr="00DE36BA">
        <w:rPr>
          <w:rFonts w:cs="Calibri"/>
          <w:szCs w:val="22"/>
        </w:rPr>
        <w:t xml:space="preserve">If the manuscript is </w:t>
      </w:r>
      <w:r w:rsidR="00F12CFD">
        <w:rPr>
          <w:rFonts w:cs="Calibri"/>
          <w:szCs w:val="22"/>
        </w:rPr>
        <w:t>submitted as a “Critical review</w:t>
      </w:r>
      <w:r w:rsidRPr="00DE36BA">
        <w:rPr>
          <w:rFonts w:cs="Calibri"/>
          <w:szCs w:val="22"/>
        </w:rPr>
        <w:t xml:space="preserve">” or “Exchange of views and opinions”, the title of this section can </w:t>
      </w:r>
      <w:r w:rsidR="00F065FA">
        <w:rPr>
          <w:rFonts w:cs="Calibri"/>
          <w:szCs w:val="22"/>
        </w:rPr>
        <w:t xml:space="preserve">be </w:t>
      </w:r>
      <w:r w:rsidRPr="00DE36BA">
        <w:rPr>
          <w:rFonts w:cs="Calibri"/>
          <w:szCs w:val="22"/>
        </w:rPr>
        <w:t xml:space="preserve">modified. </w:t>
      </w:r>
    </w:p>
    <w:p w14:paraId="77670D77" w14:textId="77777777" w:rsidR="00E9309B" w:rsidRDefault="00E9309B" w:rsidP="00D3636A">
      <w:pPr>
        <w:pStyle w:val="NormalWeb"/>
        <w:spacing w:before="0" w:beforeAutospacing="0" w:after="0" w:afterAutospacing="0" w:line="360" w:lineRule="auto"/>
        <w:jc w:val="both"/>
        <w:rPr>
          <w:rFonts w:ascii="Calibri" w:hAnsi="Calibri" w:cs="Calibri"/>
          <w:iCs/>
          <w:szCs w:val="22"/>
        </w:rPr>
      </w:pPr>
      <w:r w:rsidRPr="00DE36BA">
        <w:rPr>
          <w:rFonts w:ascii="Calibri" w:hAnsi="Calibri" w:cs="Calibri"/>
          <w:iCs/>
          <w:szCs w:val="22"/>
        </w:rPr>
        <w:t>This section may be divided into subsections.</w:t>
      </w:r>
    </w:p>
    <w:p w14:paraId="477C8CEF" w14:textId="77777777" w:rsidR="00E9309B" w:rsidRDefault="00E9309B" w:rsidP="00D3636A">
      <w:pPr>
        <w:pStyle w:val="NormalWeb"/>
        <w:spacing w:before="0" w:beforeAutospacing="0" w:after="0" w:afterAutospacing="0" w:line="360" w:lineRule="auto"/>
        <w:jc w:val="both"/>
        <w:rPr>
          <w:rFonts w:ascii="Calibri" w:hAnsi="Calibri" w:cs="Calibri"/>
          <w:iCs/>
          <w:szCs w:val="22"/>
        </w:rPr>
      </w:pPr>
    </w:p>
    <w:p w14:paraId="10378CA9" w14:textId="77777777" w:rsidR="00212FCF" w:rsidRPr="00E44350" w:rsidRDefault="00E44350" w:rsidP="00D3636A">
      <w:pPr>
        <w:pStyle w:val="NormalWeb"/>
        <w:spacing w:before="0" w:beforeAutospacing="0" w:after="0" w:afterAutospacing="0" w:line="360" w:lineRule="auto"/>
        <w:jc w:val="both"/>
        <w:rPr>
          <w:rStyle w:val="Emphasis"/>
          <w:rFonts w:ascii="Calibri" w:hAnsi="Calibri" w:cs="Calibri"/>
          <w:b/>
          <w:i w:val="0"/>
          <w:szCs w:val="22"/>
          <w:lang w:val="en-US"/>
        </w:rPr>
      </w:pPr>
      <w:r>
        <w:rPr>
          <w:rStyle w:val="Emphasis"/>
          <w:rFonts w:ascii="Calibri" w:hAnsi="Calibri" w:cs="Calibri"/>
          <w:b/>
          <w:i w:val="0"/>
          <w:szCs w:val="22"/>
          <w:lang w:val="en-US"/>
        </w:rPr>
        <w:t xml:space="preserve">3.1. </w:t>
      </w:r>
      <w:r w:rsidR="00212FCF" w:rsidRPr="00E44350">
        <w:rPr>
          <w:rStyle w:val="Emphasis"/>
          <w:rFonts w:ascii="Calibri" w:hAnsi="Calibri" w:cs="Calibri"/>
          <w:b/>
          <w:i w:val="0"/>
          <w:szCs w:val="22"/>
          <w:lang w:val="en-US"/>
        </w:rPr>
        <w:t>Sub-headings for this section</w:t>
      </w:r>
    </w:p>
    <w:p w14:paraId="3E1BEF16" w14:textId="77777777" w:rsidR="00AD06E7" w:rsidRDefault="00D82A93" w:rsidP="00D3636A">
      <w:pPr>
        <w:pStyle w:val="NormalWeb"/>
        <w:spacing w:before="0" w:beforeAutospacing="0" w:after="0" w:afterAutospacing="0" w:line="360" w:lineRule="auto"/>
        <w:jc w:val="both"/>
        <w:rPr>
          <w:rStyle w:val="Emphasis"/>
          <w:rFonts w:ascii="Calibri" w:hAnsi="Calibri" w:cs="Calibri"/>
          <w:i w:val="0"/>
          <w:szCs w:val="22"/>
          <w:lang w:val="en-US"/>
        </w:rPr>
      </w:pPr>
      <w:r w:rsidRPr="00E44350">
        <w:rPr>
          <w:rStyle w:val="Emphasis"/>
          <w:rFonts w:ascii="Calibri" w:hAnsi="Calibri" w:cs="Calibri"/>
          <w:i w:val="0"/>
          <w:szCs w:val="22"/>
          <w:lang w:val="en-US"/>
        </w:rPr>
        <w:t>Text for this section.</w:t>
      </w:r>
      <w:bookmarkStart w:id="1" w:name="conclusions"/>
      <w:bookmarkEnd w:id="1"/>
    </w:p>
    <w:p w14:paraId="50AFE19A" w14:textId="77777777" w:rsidR="00E9309B" w:rsidRDefault="00E9309B" w:rsidP="00D3636A">
      <w:pPr>
        <w:pStyle w:val="NormalWeb"/>
        <w:spacing w:before="0" w:beforeAutospacing="0" w:after="0" w:afterAutospacing="0" w:line="360" w:lineRule="auto"/>
        <w:jc w:val="both"/>
        <w:rPr>
          <w:rStyle w:val="Emphasis"/>
          <w:rFonts w:ascii="Calibri" w:hAnsi="Calibri" w:cs="Calibri"/>
          <w:i w:val="0"/>
          <w:szCs w:val="22"/>
          <w:lang w:val="en-US"/>
        </w:rPr>
      </w:pPr>
    </w:p>
    <w:p w14:paraId="066EBD25" w14:textId="77777777" w:rsidR="00E9309B" w:rsidRPr="00E9309B" w:rsidRDefault="00E9309B" w:rsidP="00D3636A">
      <w:pPr>
        <w:pStyle w:val="NormalWeb"/>
        <w:spacing w:before="0" w:beforeAutospacing="0" w:after="0" w:afterAutospacing="0" w:line="360" w:lineRule="auto"/>
        <w:jc w:val="both"/>
        <w:rPr>
          <w:rStyle w:val="Emphasis"/>
          <w:rFonts w:ascii="Calibri" w:hAnsi="Calibri" w:cs="Calibri"/>
          <w:szCs w:val="22"/>
          <w:lang w:val="en-US"/>
        </w:rPr>
      </w:pPr>
      <w:r>
        <w:rPr>
          <w:rStyle w:val="Emphasis"/>
          <w:rFonts w:ascii="Calibri" w:hAnsi="Calibri" w:cs="Calibri"/>
          <w:szCs w:val="22"/>
          <w:lang w:val="en-US"/>
        </w:rPr>
        <w:t>3.</w:t>
      </w:r>
      <w:r w:rsidRPr="00E9309B">
        <w:rPr>
          <w:rStyle w:val="Emphasis"/>
          <w:rFonts w:ascii="Calibri" w:hAnsi="Calibri" w:cs="Calibri"/>
          <w:szCs w:val="22"/>
          <w:lang w:val="en-US"/>
        </w:rPr>
        <w:t>1.1. Sub-headings for this section</w:t>
      </w:r>
    </w:p>
    <w:p w14:paraId="615AF301" w14:textId="77777777" w:rsidR="00E9309B" w:rsidRDefault="00E9309B" w:rsidP="00D3636A">
      <w:pPr>
        <w:pStyle w:val="NormalWeb"/>
        <w:spacing w:before="0" w:beforeAutospacing="0" w:after="0" w:afterAutospacing="0" w:line="360" w:lineRule="auto"/>
        <w:jc w:val="both"/>
        <w:rPr>
          <w:rStyle w:val="Emphasis"/>
          <w:rFonts w:ascii="Calibri" w:hAnsi="Calibri" w:cs="Calibri"/>
          <w:i w:val="0"/>
          <w:szCs w:val="22"/>
          <w:lang w:val="en-US"/>
        </w:rPr>
      </w:pPr>
      <w:r w:rsidRPr="00E44350">
        <w:rPr>
          <w:rStyle w:val="Emphasis"/>
          <w:rFonts w:ascii="Calibri" w:hAnsi="Calibri" w:cs="Calibri"/>
          <w:i w:val="0"/>
          <w:szCs w:val="22"/>
          <w:lang w:val="en-US"/>
        </w:rPr>
        <w:t>Text for this section.</w:t>
      </w:r>
    </w:p>
    <w:p w14:paraId="792960E6" w14:textId="77777777" w:rsidR="00F065FA" w:rsidRDefault="00F065FA" w:rsidP="00F065FA">
      <w:pPr>
        <w:pStyle w:val="NormalWeb"/>
        <w:spacing w:before="0" w:beforeAutospacing="0" w:after="0" w:afterAutospacing="0" w:line="360" w:lineRule="auto"/>
        <w:jc w:val="both"/>
        <w:rPr>
          <w:rStyle w:val="Emphasis"/>
          <w:rFonts w:ascii="Calibri" w:hAnsi="Calibri" w:cs="Calibri"/>
          <w:i w:val="0"/>
          <w:szCs w:val="22"/>
          <w:lang w:val="en-US"/>
        </w:rPr>
      </w:pPr>
      <w:r>
        <w:rPr>
          <w:rStyle w:val="Emphasis"/>
          <w:rFonts w:ascii="Calibri" w:hAnsi="Calibri" w:cs="Calibri"/>
          <w:i w:val="0"/>
          <w:szCs w:val="22"/>
          <w:lang w:val="en-US"/>
        </w:rPr>
        <w:t>…</w:t>
      </w:r>
    </w:p>
    <w:p w14:paraId="43775B34" w14:textId="77777777" w:rsidR="00A90593" w:rsidRDefault="00A90593" w:rsidP="00D3636A">
      <w:pPr>
        <w:pStyle w:val="NormalWeb"/>
        <w:spacing w:before="0" w:beforeAutospacing="0" w:after="0" w:afterAutospacing="0" w:line="360" w:lineRule="auto"/>
        <w:jc w:val="both"/>
        <w:rPr>
          <w:rStyle w:val="Emphasis"/>
          <w:rFonts w:ascii="Calibri" w:hAnsi="Calibri" w:cs="Calibri"/>
          <w:b/>
          <w:i w:val="0"/>
          <w:sz w:val="24"/>
          <w:lang w:val="en-US"/>
        </w:rPr>
      </w:pPr>
    </w:p>
    <w:p w14:paraId="54F2B946" w14:textId="77777777" w:rsidR="00212FCF" w:rsidRPr="003A1434" w:rsidRDefault="00E44350" w:rsidP="00D3636A">
      <w:pPr>
        <w:pStyle w:val="NormalWeb"/>
        <w:spacing w:before="0" w:beforeAutospacing="0" w:after="0" w:afterAutospacing="0" w:line="360" w:lineRule="auto"/>
        <w:jc w:val="both"/>
        <w:rPr>
          <w:rStyle w:val="Emphasis"/>
          <w:rFonts w:ascii="Calibri" w:hAnsi="Calibri" w:cs="Calibri"/>
          <w:b/>
          <w:i w:val="0"/>
          <w:sz w:val="24"/>
          <w:lang w:val="en-US"/>
        </w:rPr>
      </w:pPr>
      <w:r w:rsidRPr="003A1434">
        <w:rPr>
          <w:rStyle w:val="Emphasis"/>
          <w:rFonts w:ascii="Calibri" w:hAnsi="Calibri" w:cs="Calibri"/>
          <w:b/>
          <w:i w:val="0"/>
          <w:sz w:val="24"/>
          <w:lang w:val="en-US"/>
        </w:rPr>
        <w:lastRenderedPageBreak/>
        <w:t xml:space="preserve">4. </w:t>
      </w:r>
      <w:r w:rsidR="00212FCF" w:rsidRPr="003A1434">
        <w:rPr>
          <w:rStyle w:val="Emphasis"/>
          <w:rFonts w:ascii="Calibri" w:hAnsi="Calibri" w:cs="Calibri"/>
          <w:b/>
          <w:i w:val="0"/>
          <w:sz w:val="24"/>
          <w:lang w:val="en-US"/>
        </w:rPr>
        <w:t>Conclusions</w:t>
      </w:r>
    </w:p>
    <w:p w14:paraId="7EBA9508" w14:textId="77777777" w:rsidR="005A244B" w:rsidRDefault="005A244B" w:rsidP="005A244B">
      <w:pPr>
        <w:spacing w:line="360" w:lineRule="auto"/>
        <w:jc w:val="both"/>
        <w:rPr>
          <w:rFonts w:cs="Calibri"/>
          <w:szCs w:val="22"/>
        </w:rPr>
      </w:pPr>
      <w:r w:rsidRPr="005A244B">
        <w:rPr>
          <w:rFonts w:cs="Calibri"/>
          <w:szCs w:val="22"/>
        </w:rPr>
        <w:t>In this section, the authors should state clearly the main conclusions and novelties of the work and give a clear explanation of their importance and relevance. Please avoid the repetiti</w:t>
      </w:r>
      <w:r w:rsidR="00EE346E">
        <w:rPr>
          <w:rFonts w:cs="Calibri"/>
          <w:szCs w:val="22"/>
        </w:rPr>
        <w:t>ve</w:t>
      </w:r>
      <w:r w:rsidRPr="005A244B">
        <w:rPr>
          <w:rFonts w:cs="Calibri"/>
          <w:szCs w:val="22"/>
        </w:rPr>
        <w:t xml:space="preserve"> </w:t>
      </w:r>
      <w:r w:rsidR="00EE346E" w:rsidRPr="005A244B">
        <w:rPr>
          <w:rFonts w:cs="Calibri"/>
          <w:szCs w:val="22"/>
        </w:rPr>
        <w:t xml:space="preserve">presentation </w:t>
      </w:r>
      <w:r w:rsidRPr="005A244B">
        <w:rPr>
          <w:rFonts w:cs="Calibri"/>
          <w:szCs w:val="22"/>
        </w:rPr>
        <w:t>of results in this section.</w:t>
      </w:r>
    </w:p>
    <w:p w14:paraId="56F4559B" w14:textId="77777777" w:rsidR="002F7B04" w:rsidRDefault="002F7B04" w:rsidP="005A244B">
      <w:pPr>
        <w:spacing w:line="360" w:lineRule="auto"/>
        <w:jc w:val="both"/>
        <w:rPr>
          <w:rFonts w:cs="Calibri"/>
          <w:szCs w:val="22"/>
        </w:rPr>
      </w:pPr>
    </w:p>
    <w:p w14:paraId="76850554" w14:textId="77777777" w:rsidR="000A7EC2" w:rsidRPr="000A7EC2" w:rsidRDefault="000A7EC2" w:rsidP="00D3636A">
      <w:pPr>
        <w:spacing w:line="360" w:lineRule="auto"/>
        <w:jc w:val="both"/>
        <w:rPr>
          <w:rStyle w:val="Emphasis"/>
          <w:b/>
          <w:i w:val="0"/>
          <w:sz w:val="24"/>
          <w:lang w:val="en-US" w:eastAsia="pt-PT"/>
        </w:rPr>
      </w:pPr>
      <w:r w:rsidRPr="000A7EC2">
        <w:rPr>
          <w:rStyle w:val="Emphasis"/>
          <w:rFonts w:cs="Calibri"/>
          <w:b/>
          <w:i w:val="0"/>
          <w:sz w:val="24"/>
          <w:lang w:val="en-US" w:eastAsia="pt-PT"/>
        </w:rPr>
        <w:t>Acknowledgements</w:t>
      </w:r>
      <w:r w:rsidRPr="000A7EC2">
        <w:rPr>
          <w:rStyle w:val="Emphasis"/>
          <w:b/>
          <w:sz w:val="24"/>
          <w:lang w:val="en-US" w:eastAsia="pt-PT"/>
        </w:rPr>
        <w:t xml:space="preserve"> </w:t>
      </w:r>
    </w:p>
    <w:p w14:paraId="682A688A" w14:textId="77777777" w:rsidR="000A7EC2" w:rsidRDefault="000A7EC2" w:rsidP="00D3636A">
      <w:pPr>
        <w:spacing w:line="360" w:lineRule="auto"/>
        <w:jc w:val="both"/>
        <w:rPr>
          <w:rFonts w:cs="Calibri"/>
          <w:szCs w:val="22"/>
        </w:rPr>
      </w:pPr>
      <w:r>
        <w:rPr>
          <w:rFonts w:cs="Calibri"/>
          <w:szCs w:val="22"/>
        </w:rPr>
        <w:t xml:space="preserve">This section </w:t>
      </w:r>
      <w:r w:rsidRPr="00C5700E">
        <w:rPr>
          <w:rFonts w:cs="Calibri"/>
          <w:szCs w:val="22"/>
        </w:rPr>
        <w:t xml:space="preserve">should be brief. </w:t>
      </w:r>
      <w:r>
        <w:rPr>
          <w:rFonts w:cs="Calibri"/>
          <w:szCs w:val="22"/>
        </w:rPr>
        <w:t>All organizations or individuals that provided any kind of support to the elaboration of the work should be listed here.</w:t>
      </w:r>
    </w:p>
    <w:p w14:paraId="3DF96E18" w14:textId="77777777" w:rsidR="000A7EC2" w:rsidRDefault="000A7EC2" w:rsidP="00D3636A">
      <w:pPr>
        <w:spacing w:line="360" w:lineRule="auto"/>
        <w:jc w:val="both"/>
        <w:rPr>
          <w:rFonts w:cs="Calibri"/>
          <w:szCs w:val="22"/>
        </w:rPr>
      </w:pPr>
    </w:p>
    <w:p w14:paraId="25016124" w14:textId="77777777" w:rsidR="000A7EC2" w:rsidRPr="000A7EC2" w:rsidRDefault="000A7EC2" w:rsidP="00D3636A">
      <w:pPr>
        <w:spacing w:line="360" w:lineRule="auto"/>
        <w:jc w:val="both"/>
        <w:rPr>
          <w:rStyle w:val="Emphasis"/>
          <w:rFonts w:cs="Calibri"/>
          <w:b/>
          <w:i w:val="0"/>
          <w:lang w:val="en-US" w:eastAsia="pt-PT"/>
        </w:rPr>
      </w:pPr>
      <w:r w:rsidRPr="000A7EC2">
        <w:rPr>
          <w:rStyle w:val="Emphasis"/>
          <w:rFonts w:cs="Calibri"/>
          <w:b/>
          <w:i w:val="0"/>
          <w:sz w:val="24"/>
          <w:lang w:val="en-US" w:eastAsia="pt-PT"/>
        </w:rPr>
        <w:t>References</w:t>
      </w:r>
      <w:r w:rsidRPr="000A7EC2">
        <w:rPr>
          <w:rStyle w:val="Emphasis"/>
          <w:rFonts w:cs="Calibri"/>
          <w:b/>
          <w:i w:val="0"/>
          <w:lang w:val="en-US" w:eastAsia="pt-PT"/>
        </w:rPr>
        <w:t xml:space="preserve"> </w:t>
      </w:r>
    </w:p>
    <w:p w14:paraId="40F8746D" w14:textId="77777777" w:rsidR="000A7EC2" w:rsidRDefault="000A7EC2" w:rsidP="00D3636A">
      <w:pPr>
        <w:pStyle w:val="bodytext"/>
        <w:spacing w:before="0" w:beforeAutospacing="0" w:after="0" w:afterAutospacing="0" w:line="360" w:lineRule="auto"/>
        <w:jc w:val="both"/>
        <w:rPr>
          <w:rFonts w:ascii="Calibri" w:hAnsi="Calibri" w:cs="Calibri"/>
          <w:iCs/>
          <w:sz w:val="22"/>
          <w:szCs w:val="22"/>
        </w:rPr>
      </w:pPr>
      <w:r w:rsidRPr="003C4A03">
        <w:rPr>
          <w:rFonts w:ascii="Calibri" w:hAnsi="Calibri" w:cs="Calibri"/>
          <w:iCs/>
          <w:sz w:val="22"/>
          <w:szCs w:val="22"/>
        </w:rPr>
        <w:t>The references should follow the APA</w:t>
      </w:r>
      <w:r>
        <w:rPr>
          <w:rFonts w:ascii="Calibri" w:hAnsi="Calibri" w:cs="Calibri"/>
          <w:iCs/>
          <w:sz w:val="22"/>
          <w:szCs w:val="22"/>
        </w:rPr>
        <w:t xml:space="preserve"> (</w:t>
      </w:r>
      <w:r w:rsidRPr="00402818">
        <w:rPr>
          <w:rFonts w:ascii="Calibri" w:hAnsi="Calibri" w:cs="Calibri"/>
          <w:iCs/>
          <w:sz w:val="22"/>
          <w:szCs w:val="22"/>
          <w:lang w:val="en-GB"/>
        </w:rPr>
        <w:t>American Psychological Association</w:t>
      </w:r>
      <w:r>
        <w:rPr>
          <w:rFonts w:ascii="Calibri" w:hAnsi="Calibri" w:cs="Calibri"/>
          <w:iCs/>
          <w:sz w:val="22"/>
          <w:szCs w:val="22"/>
        </w:rPr>
        <w:t>)</w:t>
      </w:r>
      <w:r w:rsidR="0018504A">
        <w:rPr>
          <w:rFonts w:ascii="Calibri" w:hAnsi="Calibri" w:cs="Calibri"/>
          <w:iCs/>
          <w:sz w:val="22"/>
          <w:szCs w:val="22"/>
        </w:rPr>
        <w:t xml:space="preserve"> Style. They </w:t>
      </w:r>
      <w:r w:rsidRPr="003C4A03">
        <w:rPr>
          <w:rFonts w:ascii="Calibri" w:hAnsi="Calibri" w:cs="Calibri"/>
          <w:iCs/>
          <w:sz w:val="22"/>
          <w:szCs w:val="22"/>
        </w:rPr>
        <w:t>should be listed alphabetically by the authors´</w:t>
      </w:r>
      <w:r w:rsidR="0018504A">
        <w:rPr>
          <w:rFonts w:ascii="Calibri" w:hAnsi="Calibri" w:cs="Calibri"/>
          <w:iCs/>
          <w:sz w:val="22"/>
          <w:szCs w:val="22"/>
        </w:rPr>
        <w:t xml:space="preserve"> </w:t>
      </w:r>
      <w:r w:rsidRPr="003C4A03">
        <w:rPr>
          <w:rFonts w:ascii="Calibri" w:hAnsi="Calibri" w:cs="Calibri"/>
          <w:iCs/>
          <w:sz w:val="22"/>
          <w:szCs w:val="22"/>
        </w:rPr>
        <w:t xml:space="preserve">name, followed by chronological order, if necessary. </w:t>
      </w:r>
      <w:r w:rsidRPr="003C4A03">
        <w:rPr>
          <w:rFonts w:ascii="Calibri" w:hAnsi="Calibri" w:cs="Calibri"/>
          <w:iCs/>
          <w:sz w:val="22"/>
          <w:szCs w:val="22"/>
          <w:lang w:val="en-GB"/>
        </w:rPr>
        <w:t xml:space="preserve">The authors must ensure that </w:t>
      </w:r>
      <w:r>
        <w:rPr>
          <w:rFonts w:ascii="Calibri" w:hAnsi="Calibri" w:cs="Calibri"/>
          <w:iCs/>
          <w:sz w:val="22"/>
          <w:szCs w:val="22"/>
          <w:lang w:val="en-GB"/>
        </w:rPr>
        <w:t>e</w:t>
      </w:r>
      <w:r w:rsidRPr="0027629D">
        <w:rPr>
          <w:rFonts w:ascii="Calibri" w:hAnsi="Calibri" w:cs="Calibri"/>
          <w:iCs/>
          <w:sz w:val="22"/>
          <w:szCs w:val="22"/>
          <w:lang w:val="en-GB"/>
        </w:rPr>
        <w:t xml:space="preserve">ach listed reference </w:t>
      </w:r>
      <w:r w:rsidR="0018504A">
        <w:rPr>
          <w:rFonts w:ascii="Calibri" w:hAnsi="Calibri" w:cs="Calibri"/>
          <w:iCs/>
          <w:sz w:val="22"/>
          <w:szCs w:val="22"/>
          <w:lang w:val="en-GB"/>
        </w:rPr>
        <w:t>is</w:t>
      </w:r>
      <w:r w:rsidRPr="0027629D">
        <w:rPr>
          <w:rFonts w:ascii="Calibri" w:hAnsi="Calibri" w:cs="Calibri"/>
          <w:iCs/>
          <w:sz w:val="22"/>
          <w:szCs w:val="22"/>
          <w:lang w:val="en-GB"/>
        </w:rPr>
        <w:t xml:space="preserve"> cited in text, and each text citation </w:t>
      </w:r>
      <w:r w:rsidR="0099739C">
        <w:rPr>
          <w:rFonts w:ascii="Calibri" w:hAnsi="Calibri" w:cs="Calibri"/>
          <w:iCs/>
          <w:sz w:val="22"/>
          <w:szCs w:val="22"/>
          <w:lang w:val="en-GB"/>
        </w:rPr>
        <w:t>is</w:t>
      </w:r>
      <w:r w:rsidRPr="0027629D">
        <w:rPr>
          <w:rFonts w:ascii="Calibri" w:hAnsi="Calibri" w:cs="Calibri"/>
          <w:iCs/>
          <w:sz w:val="22"/>
          <w:szCs w:val="22"/>
          <w:lang w:val="en-GB"/>
        </w:rPr>
        <w:t xml:space="preserve"> listed in the References section</w:t>
      </w:r>
      <w:r w:rsidRPr="003C4A03">
        <w:rPr>
          <w:rFonts w:ascii="Calibri" w:hAnsi="Calibri" w:cs="Calibri"/>
          <w:iCs/>
          <w:sz w:val="22"/>
          <w:szCs w:val="22"/>
          <w:lang w:val="en-GB"/>
        </w:rPr>
        <w:t xml:space="preserve">. Please avoid excessive referencing. </w:t>
      </w:r>
      <w:r>
        <w:rPr>
          <w:rFonts w:ascii="Calibri" w:hAnsi="Calibri" w:cs="Calibri"/>
          <w:iCs/>
          <w:sz w:val="22"/>
          <w:szCs w:val="22"/>
          <w:lang w:val="en-GB"/>
        </w:rPr>
        <w:t>Please see</w:t>
      </w:r>
      <w:r w:rsidRPr="000A7EC2">
        <w:rPr>
          <w:rFonts w:ascii="Calibri" w:hAnsi="Calibri" w:cs="Calibri"/>
          <w:iCs/>
          <w:sz w:val="22"/>
          <w:szCs w:val="22"/>
        </w:rPr>
        <w:t xml:space="preserve"> </w:t>
      </w:r>
      <w:r w:rsidRPr="003C4A03">
        <w:rPr>
          <w:rFonts w:ascii="Calibri" w:hAnsi="Calibri" w:cs="Calibri"/>
          <w:iCs/>
          <w:sz w:val="22"/>
          <w:szCs w:val="22"/>
        </w:rPr>
        <w:t>the examples below</w:t>
      </w:r>
      <w:r>
        <w:rPr>
          <w:rFonts w:ascii="Calibri" w:hAnsi="Calibri" w:cs="Calibri"/>
          <w:iCs/>
          <w:sz w:val="22"/>
          <w:szCs w:val="22"/>
        </w:rPr>
        <w:t>.</w:t>
      </w:r>
    </w:p>
    <w:p w14:paraId="169744FA" w14:textId="77777777" w:rsidR="007A577C" w:rsidRDefault="007A577C" w:rsidP="00D3636A">
      <w:pPr>
        <w:pStyle w:val="bodytext"/>
        <w:spacing w:before="0" w:beforeAutospacing="0" w:after="0" w:afterAutospacing="0" w:line="360" w:lineRule="auto"/>
        <w:jc w:val="both"/>
        <w:rPr>
          <w:rFonts w:ascii="Calibri" w:hAnsi="Calibri" w:cs="Calibri"/>
          <w:iCs/>
          <w:sz w:val="22"/>
          <w:szCs w:val="22"/>
          <w:lang w:val="en-GB"/>
        </w:rPr>
      </w:pPr>
    </w:p>
    <w:p w14:paraId="443DFA52" w14:textId="77777777" w:rsidR="00AA6C3D" w:rsidRDefault="000A7EC2" w:rsidP="00D3636A">
      <w:pPr>
        <w:pStyle w:val="bodytext"/>
        <w:spacing w:before="0" w:beforeAutospacing="0" w:after="0" w:afterAutospacing="0" w:line="360" w:lineRule="auto"/>
        <w:ind w:left="426" w:hanging="426"/>
        <w:jc w:val="both"/>
        <w:rPr>
          <w:rFonts w:ascii="Calibri" w:hAnsi="Calibri" w:cs="Calibri"/>
          <w:sz w:val="22"/>
          <w:szCs w:val="22"/>
          <w:lang w:val="en-GB"/>
        </w:rPr>
      </w:pPr>
      <w:r w:rsidRPr="004E179E">
        <w:rPr>
          <w:rFonts w:ascii="Calibri" w:hAnsi="Calibri" w:cs="Calibri"/>
          <w:sz w:val="22"/>
          <w:szCs w:val="22"/>
        </w:rPr>
        <w:t xml:space="preserve">Janssen, M., Geeraerd, A.H., Cappuyns, A., Garcia-Gonzalez, L., Schockaert, G., Van Houteghem, N., Vereecken, K.M., Debevere, J., Devlieghere, F. &amp; Van Impe, J.F. (2007). Individual and combined effects of pH and lactic acid concentration on </w:t>
      </w:r>
      <w:r w:rsidRPr="004E179E">
        <w:rPr>
          <w:rFonts w:ascii="Calibri" w:hAnsi="Calibri" w:cs="Calibri"/>
          <w:i/>
          <w:sz w:val="22"/>
          <w:szCs w:val="22"/>
        </w:rPr>
        <w:t xml:space="preserve">Listeria innocua </w:t>
      </w:r>
      <w:r w:rsidRPr="004E179E">
        <w:rPr>
          <w:rFonts w:ascii="Calibri" w:hAnsi="Calibri" w:cs="Calibri"/>
          <w:sz w:val="22"/>
          <w:szCs w:val="22"/>
        </w:rPr>
        <w:t>inactivation: development of a predictive model and assessment of experimental</w:t>
      </w:r>
      <w:r w:rsidRPr="004E179E">
        <w:rPr>
          <w:rFonts w:ascii="Calibri" w:hAnsi="Calibri" w:cs="Calibri"/>
          <w:i/>
          <w:sz w:val="22"/>
          <w:szCs w:val="22"/>
        </w:rPr>
        <w:t xml:space="preserve"> </w:t>
      </w:r>
      <w:r w:rsidRPr="004E179E">
        <w:rPr>
          <w:rFonts w:ascii="Calibri" w:hAnsi="Calibri" w:cs="Calibri"/>
          <w:sz w:val="22"/>
          <w:szCs w:val="22"/>
          <w:lang w:val="en-GB"/>
        </w:rPr>
        <w:t xml:space="preserve">variability. </w:t>
      </w:r>
      <w:r w:rsidRPr="004E179E">
        <w:rPr>
          <w:rFonts w:ascii="Calibri" w:hAnsi="Calibri" w:cs="Calibri"/>
          <w:i/>
          <w:sz w:val="22"/>
          <w:szCs w:val="22"/>
          <w:lang w:val="en-GB"/>
        </w:rPr>
        <w:t>Applied and Environmental Microbiology</w:t>
      </w:r>
      <w:r w:rsidRPr="004E179E">
        <w:rPr>
          <w:rFonts w:ascii="Calibri" w:hAnsi="Calibri" w:cs="Calibri"/>
          <w:sz w:val="22"/>
          <w:szCs w:val="22"/>
          <w:lang w:val="en-GB"/>
        </w:rPr>
        <w:t xml:space="preserve">, </w:t>
      </w:r>
      <w:r w:rsidRPr="0011580E">
        <w:rPr>
          <w:rFonts w:ascii="Calibri" w:hAnsi="Calibri" w:cs="Calibri"/>
          <w:i/>
          <w:sz w:val="22"/>
          <w:szCs w:val="22"/>
          <w:lang w:val="en-GB"/>
        </w:rPr>
        <w:t xml:space="preserve">73 </w:t>
      </w:r>
      <w:r w:rsidRPr="004E179E">
        <w:rPr>
          <w:rFonts w:ascii="Calibri" w:hAnsi="Calibri" w:cs="Calibri"/>
          <w:sz w:val="22"/>
          <w:szCs w:val="22"/>
          <w:lang w:val="en-GB"/>
        </w:rPr>
        <w:t xml:space="preserve">(5), 1601–1611. </w:t>
      </w:r>
    </w:p>
    <w:p w14:paraId="18B8EAEB" w14:textId="77777777" w:rsidR="00AA6C3D" w:rsidRDefault="000A7EC2" w:rsidP="00D3636A">
      <w:pPr>
        <w:pStyle w:val="bodytext"/>
        <w:spacing w:before="0" w:beforeAutospacing="0" w:after="0" w:afterAutospacing="0" w:line="360" w:lineRule="auto"/>
        <w:ind w:left="426" w:hanging="426"/>
        <w:jc w:val="both"/>
        <w:rPr>
          <w:rFonts w:ascii="Calibri" w:hAnsi="Calibri" w:cs="Calibri"/>
          <w:sz w:val="22"/>
          <w:szCs w:val="22"/>
          <w:lang w:val="en-GB"/>
        </w:rPr>
      </w:pPr>
      <w:r w:rsidRPr="004E179E">
        <w:rPr>
          <w:rFonts w:ascii="Calibri" w:hAnsi="Calibri" w:cs="Calibri"/>
          <w:sz w:val="22"/>
          <w:szCs w:val="22"/>
        </w:rPr>
        <w:t xml:space="preserve">Galloway, J.N. (1998). The global nitrogen cycle: changes and consequences. </w:t>
      </w:r>
      <w:r w:rsidRPr="0011580E">
        <w:rPr>
          <w:rFonts w:ascii="Calibri" w:hAnsi="Calibri" w:cs="Calibri"/>
          <w:i/>
          <w:sz w:val="22"/>
          <w:szCs w:val="22"/>
        </w:rPr>
        <w:t>Environmental Pollution, 102</w:t>
      </w:r>
      <w:r w:rsidRPr="00FD79A0">
        <w:rPr>
          <w:rFonts w:ascii="Calibri" w:hAnsi="Calibri" w:cs="Calibri"/>
          <w:sz w:val="22"/>
          <w:szCs w:val="22"/>
        </w:rPr>
        <w:t xml:space="preserve"> (Suppl. 1), 15-24.</w:t>
      </w:r>
    </w:p>
    <w:p w14:paraId="0918E5A8" w14:textId="77777777" w:rsidR="000A7EC2" w:rsidRDefault="000A7EC2" w:rsidP="00D3636A">
      <w:pPr>
        <w:pStyle w:val="bodytext"/>
        <w:spacing w:before="0" w:beforeAutospacing="0" w:after="0" w:afterAutospacing="0" w:line="360" w:lineRule="auto"/>
        <w:ind w:left="426" w:hanging="426"/>
        <w:jc w:val="both"/>
        <w:rPr>
          <w:rFonts w:ascii="Calibri" w:hAnsi="Calibri" w:cs="Calibri"/>
          <w:sz w:val="22"/>
          <w:szCs w:val="22"/>
          <w:lang w:val="en-GB"/>
        </w:rPr>
      </w:pPr>
      <w:r w:rsidRPr="000F39CE">
        <w:rPr>
          <w:rFonts w:ascii="Calibri" w:hAnsi="Calibri" w:cs="Calibri"/>
          <w:sz w:val="22"/>
          <w:szCs w:val="22"/>
        </w:rPr>
        <w:t>Sanchez, D., &amp; King-Toler, E. (2007). Addressing disparities consultation and outreach strategies</w:t>
      </w:r>
      <w:r>
        <w:rPr>
          <w:rFonts w:ascii="Calibri" w:hAnsi="Calibri" w:cs="Calibri"/>
          <w:sz w:val="22"/>
          <w:szCs w:val="22"/>
        </w:rPr>
        <w:t xml:space="preserve"> </w:t>
      </w:r>
      <w:r w:rsidRPr="000F39CE">
        <w:rPr>
          <w:rFonts w:ascii="Calibri" w:hAnsi="Calibri" w:cs="Calibri"/>
          <w:sz w:val="22"/>
          <w:szCs w:val="22"/>
        </w:rPr>
        <w:t xml:space="preserve">for university settings. </w:t>
      </w:r>
      <w:r w:rsidRPr="000F39CE">
        <w:rPr>
          <w:rFonts w:ascii="Calibri" w:hAnsi="Calibri" w:cs="Calibri"/>
          <w:i/>
          <w:sz w:val="22"/>
          <w:szCs w:val="22"/>
        </w:rPr>
        <w:t>Consulting Psychology Journal: Practice and Research, 59</w:t>
      </w:r>
      <w:r w:rsidRPr="000F39CE">
        <w:rPr>
          <w:rFonts w:ascii="Calibri" w:hAnsi="Calibri" w:cs="Calibri"/>
          <w:sz w:val="22"/>
          <w:szCs w:val="22"/>
        </w:rPr>
        <w:t xml:space="preserve"> (4), 286-295.</w:t>
      </w:r>
      <w:r>
        <w:rPr>
          <w:rFonts w:ascii="Calibri" w:hAnsi="Calibri" w:cs="Calibri"/>
          <w:sz w:val="22"/>
          <w:szCs w:val="22"/>
        </w:rPr>
        <w:t xml:space="preserve"> </w:t>
      </w:r>
      <w:r w:rsidRPr="000F39CE">
        <w:rPr>
          <w:rFonts w:ascii="Calibri" w:hAnsi="Calibri" w:cs="Calibri"/>
          <w:sz w:val="22"/>
          <w:szCs w:val="22"/>
        </w:rPr>
        <w:t>doi:10.1037/1065 -9293.59.4.286</w:t>
      </w:r>
      <w:r>
        <w:rPr>
          <w:rFonts w:ascii="Calibri" w:hAnsi="Calibri" w:cs="Calibri"/>
          <w:sz w:val="22"/>
          <w:szCs w:val="22"/>
        </w:rPr>
        <w:t>.</w:t>
      </w:r>
    </w:p>
    <w:p w14:paraId="1B2F1EEC" w14:textId="77777777" w:rsidR="000A7EC2" w:rsidRDefault="000A7EC2" w:rsidP="00D3636A">
      <w:pPr>
        <w:pStyle w:val="bodytext"/>
        <w:spacing w:before="0" w:beforeAutospacing="0" w:after="0" w:afterAutospacing="0" w:line="360" w:lineRule="auto"/>
        <w:ind w:left="426" w:hanging="426"/>
        <w:jc w:val="both"/>
        <w:rPr>
          <w:rFonts w:ascii="Calibri" w:hAnsi="Calibri" w:cs="Calibri"/>
          <w:sz w:val="22"/>
          <w:szCs w:val="22"/>
          <w:lang w:val="en-GB"/>
        </w:rPr>
      </w:pPr>
      <w:r w:rsidRPr="000D6870">
        <w:rPr>
          <w:rFonts w:ascii="Calibri" w:hAnsi="Calibri" w:cs="Calibri"/>
          <w:sz w:val="22"/>
          <w:szCs w:val="22"/>
        </w:rPr>
        <w:t xml:space="preserve">Colvin, G. (2008). Information worth billions. </w:t>
      </w:r>
      <w:r w:rsidRPr="000F39CE">
        <w:rPr>
          <w:rFonts w:ascii="Calibri" w:hAnsi="Calibri" w:cs="Calibri"/>
          <w:i/>
          <w:sz w:val="22"/>
          <w:szCs w:val="22"/>
        </w:rPr>
        <w:t>Fortune, 158</w:t>
      </w:r>
      <w:r w:rsidRPr="000D6870">
        <w:rPr>
          <w:rFonts w:ascii="Calibri" w:hAnsi="Calibri" w:cs="Calibri"/>
          <w:sz w:val="22"/>
          <w:szCs w:val="22"/>
        </w:rPr>
        <w:t xml:space="preserve"> (2), 73-79. Retrieved from</w:t>
      </w:r>
      <w:r>
        <w:rPr>
          <w:rFonts w:ascii="Calibri" w:hAnsi="Calibri" w:cs="Calibri"/>
          <w:sz w:val="22"/>
          <w:szCs w:val="22"/>
          <w:u w:val="single"/>
        </w:rPr>
        <w:t xml:space="preserve"> </w:t>
      </w:r>
      <w:hyperlink r:id="rId9" w:history="1">
        <w:r w:rsidRPr="00A91D31">
          <w:rPr>
            <w:rStyle w:val="Hyperlink"/>
            <w:rFonts w:ascii="Calibri" w:hAnsi="Calibri" w:cs="Calibri"/>
            <w:sz w:val="22"/>
            <w:szCs w:val="22"/>
          </w:rPr>
          <w:t>http://search.ebscohost.com/</w:t>
        </w:r>
      </w:hyperlink>
      <w:r>
        <w:rPr>
          <w:rFonts w:ascii="Calibri" w:hAnsi="Calibri" w:cs="Calibri"/>
          <w:sz w:val="22"/>
          <w:szCs w:val="22"/>
        </w:rPr>
        <w:t>.</w:t>
      </w:r>
    </w:p>
    <w:p w14:paraId="79C202BF" w14:textId="77777777" w:rsidR="000A7EC2" w:rsidRDefault="000A7EC2" w:rsidP="00D3636A">
      <w:pPr>
        <w:pStyle w:val="bodytext"/>
        <w:spacing w:before="0" w:beforeAutospacing="0" w:after="0" w:afterAutospacing="0" w:line="360" w:lineRule="auto"/>
        <w:ind w:left="426" w:hanging="426"/>
        <w:jc w:val="both"/>
        <w:rPr>
          <w:rFonts w:ascii="Calibri" w:hAnsi="Calibri" w:cs="Calibri"/>
          <w:sz w:val="22"/>
          <w:szCs w:val="22"/>
          <w:lang w:val="en-GB"/>
        </w:rPr>
      </w:pPr>
      <w:r w:rsidRPr="00FD79A0">
        <w:rPr>
          <w:rFonts w:ascii="Calibri" w:hAnsi="Calibri" w:cs="Calibri"/>
          <w:sz w:val="22"/>
          <w:szCs w:val="22"/>
        </w:rPr>
        <w:t>Vagenas, G., Drouzas, A., Marinos-Kouris, D., &amp;</w:t>
      </w:r>
      <w:r>
        <w:rPr>
          <w:rFonts w:ascii="Calibri" w:hAnsi="Calibri" w:cs="Calibri"/>
          <w:sz w:val="22"/>
          <w:szCs w:val="22"/>
        </w:rPr>
        <w:t xml:space="preserve"> </w:t>
      </w:r>
      <w:r w:rsidRPr="00FD79A0">
        <w:rPr>
          <w:rFonts w:ascii="Calibri" w:hAnsi="Calibri" w:cs="Calibri"/>
          <w:sz w:val="22"/>
          <w:szCs w:val="22"/>
        </w:rPr>
        <w:t xml:space="preserve">Saravacos, G. (1990). Predictive equations for thermophysical properties of plant foods. In W. E. L. Spiess &amp; H. Schubert (Eds.). </w:t>
      </w:r>
      <w:r w:rsidRPr="0074753D">
        <w:rPr>
          <w:rFonts w:ascii="Calibri" w:hAnsi="Calibri" w:cs="Calibri"/>
          <w:i/>
          <w:sz w:val="22"/>
          <w:szCs w:val="22"/>
        </w:rPr>
        <w:t xml:space="preserve">Engineering and food </w:t>
      </w:r>
      <w:r w:rsidRPr="00FD79A0">
        <w:rPr>
          <w:rFonts w:ascii="Calibri" w:hAnsi="Calibri" w:cs="Calibri"/>
          <w:sz w:val="22"/>
          <w:szCs w:val="22"/>
        </w:rPr>
        <w:t>(pp. 399-407). London: Elsevier.</w:t>
      </w:r>
    </w:p>
    <w:p w14:paraId="22F05060" w14:textId="77777777" w:rsidR="000A7EC2" w:rsidRDefault="000A7EC2" w:rsidP="00D3636A">
      <w:pPr>
        <w:pStyle w:val="bodytext"/>
        <w:spacing w:before="0" w:beforeAutospacing="0" w:after="0" w:afterAutospacing="0" w:line="360" w:lineRule="auto"/>
        <w:ind w:left="426" w:hanging="426"/>
        <w:jc w:val="both"/>
        <w:rPr>
          <w:rFonts w:ascii="Calibri" w:hAnsi="Calibri" w:cs="Calibri"/>
          <w:sz w:val="22"/>
          <w:szCs w:val="22"/>
          <w:lang w:val="en-GB"/>
        </w:rPr>
      </w:pPr>
      <w:r w:rsidRPr="004E179E">
        <w:rPr>
          <w:rFonts w:ascii="Calibri" w:hAnsi="Calibri" w:cs="Calibri"/>
          <w:sz w:val="22"/>
          <w:szCs w:val="22"/>
        </w:rPr>
        <w:t xml:space="preserve">Box, G.E.P., </w:t>
      </w:r>
      <w:proofErr w:type="gramStart"/>
      <w:r w:rsidRPr="004E179E">
        <w:rPr>
          <w:rFonts w:ascii="Calibri" w:hAnsi="Calibri" w:cs="Calibri"/>
          <w:sz w:val="22"/>
          <w:szCs w:val="22"/>
        </w:rPr>
        <w:t>Hunter,W.G.</w:t>
      </w:r>
      <w:proofErr w:type="gramEnd"/>
      <w:r w:rsidRPr="004E179E">
        <w:rPr>
          <w:rFonts w:ascii="Calibri" w:hAnsi="Calibri" w:cs="Calibri"/>
          <w:sz w:val="22"/>
          <w:szCs w:val="22"/>
        </w:rPr>
        <w:t xml:space="preserve">, </w:t>
      </w:r>
      <w:r w:rsidRPr="00FD79A0">
        <w:rPr>
          <w:rFonts w:ascii="Calibri" w:hAnsi="Calibri" w:cs="Calibri"/>
          <w:sz w:val="22"/>
          <w:szCs w:val="22"/>
        </w:rPr>
        <w:t xml:space="preserve">&amp; </w:t>
      </w:r>
      <w:r w:rsidRPr="004E179E">
        <w:rPr>
          <w:rFonts w:ascii="Calibri" w:hAnsi="Calibri" w:cs="Calibri"/>
          <w:sz w:val="22"/>
          <w:szCs w:val="22"/>
        </w:rPr>
        <w:t xml:space="preserve">Hunter, J.S. (1978). </w:t>
      </w:r>
      <w:r w:rsidRPr="00FD79A0">
        <w:rPr>
          <w:rFonts w:ascii="Calibri" w:hAnsi="Calibri" w:cs="Calibri"/>
          <w:sz w:val="22"/>
          <w:szCs w:val="22"/>
        </w:rPr>
        <w:t xml:space="preserve">Statistics for Experiments: An Introduction to Design, Data Analysis and Model Building. New </w:t>
      </w:r>
      <w:proofErr w:type="gramStart"/>
      <w:r w:rsidRPr="00FD79A0">
        <w:rPr>
          <w:rFonts w:ascii="Calibri" w:hAnsi="Calibri" w:cs="Calibri"/>
          <w:sz w:val="22"/>
          <w:szCs w:val="22"/>
        </w:rPr>
        <w:t>York :</w:t>
      </w:r>
      <w:proofErr w:type="gramEnd"/>
      <w:r w:rsidRPr="00FD79A0">
        <w:rPr>
          <w:rFonts w:ascii="Calibri" w:hAnsi="Calibri" w:cs="Calibri"/>
          <w:sz w:val="22"/>
          <w:szCs w:val="22"/>
        </w:rPr>
        <w:t xml:space="preserve"> John Wiley &amp; Sons.</w:t>
      </w:r>
    </w:p>
    <w:p w14:paraId="7848376E" w14:textId="77777777" w:rsidR="000A7EC2" w:rsidRPr="000A7EC2" w:rsidRDefault="000A7EC2" w:rsidP="00D3636A">
      <w:pPr>
        <w:pStyle w:val="bodytext"/>
        <w:spacing w:before="0" w:beforeAutospacing="0" w:after="0" w:afterAutospacing="0" w:line="360" w:lineRule="auto"/>
        <w:ind w:left="426" w:hanging="426"/>
        <w:jc w:val="both"/>
        <w:rPr>
          <w:rFonts w:ascii="Calibri" w:hAnsi="Calibri" w:cs="Calibri"/>
          <w:sz w:val="22"/>
          <w:szCs w:val="22"/>
          <w:lang w:val="en-GB"/>
        </w:rPr>
      </w:pPr>
      <w:r w:rsidRPr="000F39CE">
        <w:rPr>
          <w:rFonts w:ascii="Calibri" w:hAnsi="Calibri" w:cs="Calibri"/>
          <w:sz w:val="22"/>
          <w:szCs w:val="22"/>
        </w:rPr>
        <w:t>National Renewable Energy Laboratory. (2008). Biofuels. Retrieved May 6, 2008, from</w:t>
      </w:r>
      <w:r>
        <w:rPr>
          <w:rFonts w:ascii="Calibri" w:hAnsi="Calibri" w:cs="Calibri"/>
          <w:sz w:val="22"/>
          <w:szCs w:val="22"/>
          <w:lang w:val="en-GB"/>
        </w:rPr>
        <w:t xml:space="preserve"> </w:t>
      </w:r>
      <w:r w:rsidRPr="000F39CE">
        <w:rPr>
          <w:rFonts w:ascii="Calibri" w:hAnsi="Calibri" w:cs="Calibri"/>
          <w:sz w:val="22"/>
          <w:szCs w:val="22"/>
        </w:rPr>
        <w:t>http://www.nrel.gov/learning/re_biofuels.html</w:t>
      </w:r>
      <w:r>
        <w:rPr>
          <w:rFonts w:ascii="Calibri" w:hAnsi="Calibri" w:cs="Calibri"/>
          <w:sz w:val="22"/>
          <w:szCs w:val="22"/>
        </w:rPr>
        <w:t>.</w:t>
      </w:r>
    </w:p>
    <w:p w14:paraId="05837EE2" w14:textId="77777777" w:rsidR="000A7EC2" w:rsidRDefault="000A7EC2" w:rsidP="00D3636A">
      <w:pPr>
        <w:pStyle w:val="bodytext"/>
        <w:spacing w:before="0" w:beforeAutospacing="0" w:after="0" w:afterAutospacing="0" w:line="360" w:lineRule="auto"/>
        <w:jc w:val="both"/>
        <w:rPr>
          <w:rFonts w:ascii="Calibri" w:hAnsi="Calibri" w:cs="Calibri"/>
          <w:iCs/>
          <w:sz w:val="22"/>
          <w:szCs w:val="22"/>
          <w:lang w:val="en-GB"/>
        </w:rPr>
        <w:sectPr w:rsidR="000A7EC2" w:rsidSect="000A7EC2">
          <w:pgSz w:w="11906" w:h="16838" w:code="9"/>
          <w:pgMar w:top="1418" w:right="1418" w:bottom="1418" w:left="1418" w:header="567" w:footer="567" w:gutter="0"/>
          <w:lnNumType w:countBy="1" w:restart="continuous"/>
          <w:cols w:space="708"/>
          <w:docGrid w:linePitch="360"/>
        </w:sectPr>
      </w:pPr>
    </w:p>
    <w:p w14:paraId="20A76A9C" w14:textId="77777777" w:rsidR="00431B80" w:rsidRPr="000A7EC2" w:rsidRDefault="00E44350" w:rsidP="00D3636A">
      <w:pPr>
        <w:spacing w:line="360" w:lineRule="auto"/>
        <w:rPr>
          <w:rFonts w:cs="Calibri"/>
          <w:b/>
          <w:sz w:val="24"/>
        </w:rPr>
      </w:pPr>
      <w:r w:rsidRPr="000A7EC2">
        <w:rPr>
          <w:rFonts w:cs="Calibri"/>
          <w:b/>
          <w:sz w:val="24"/>
        </w:rPr>
        <w:lastRenderedPageBreak/>
        <w:t>Figure</w:t>
      </w:r>
      <w:r w:rsidR="00AA6C3D">
        <w:rPr>
          <w:rFonts w:cs="Calibri"/>
          <w:b/>
        </w:rPr>
        <w:t>s</w:t>
      </w:r>
      <w:r w:rsidRPr="000A7EC2">
        <w:rPr>
          <w:rFonts w:cs="Calibri"/>
          <w:b/>
          <w:sz w:val="24"/>
        </w:rPr>
        <w:t xml:space="preserve"> captions</w:t>
      </w:r>
    </w:p>
    <w:p w14:paraId="51B1B997" w14:textId="77777777" w:rsidR="00E628F2" w:rsidRDefault="00961B61" w:rsidP="00D3636A">
      <w:pPr>
        <w:pStyle w:val="Heading1"/>
        <w:spacing w:before="0" w:after="0" w:line="360" w:lineRule="auto"/>
        <w:rPr>
          <w:rFonts w:ascii="Calibri" w:hAnsi="Calibri" w:cs="Calibri"/>
          <w:sz w:val="22"/>
          <w:szCs w:val="22"/>
        </w:rPr>
      </w:pPr>
      <w:r>
        <w:rPr>
          <w:rFonts w:ascii="Calibri" w:hAnsi="Calibri" w:cs="Calibri"/>
          <w:noProof/>
          <w:sz w:val="22"/>
          <w:szCs w:val="22"/>
        </w:rPr>
        <mc:AlternateContent>
          <mc:Choice Requires="wps">
            <w:drawing>
              <wp:inline distT="0" distB="0" distL="0" distR="0" wp14:anchorId="097D38F1" wp14:editId="23FE19AB">
                <wp:extent cx="2486025" cy="1619250"/>
                <wp:effectExtent l="0" t="0" r="3175" b="6350"/>
                <wp:docPr id="347840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6025" cy="161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BCC2B7" id="Rectangle 2" o:spid="_x0000_s1026" style="width:195.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">
                <v:path arrowok="t"/>
                <w10:anchorlock/>
              </v:rect>
            </w:pict>
          </mc:Fallback>
        </mc:AlternateContent>
      </w:r>
    </w:p>
    <w:p w14:paraId="2A29A44F" w14:textId="77777777" w:rsidR="00E628F2" w:rsidRPr="00D3636A" w:rsidRDefault="00E628F2" w:rsidP="00D3636A">
      <w:pPr>
        <w:pStyle w:val="Heading2"/>
        <w:spacing w:before="0" w:after="0" w:line="360" w:lineRule="auto"/>
        <w:rPr>
          <w:rFonts w:ascii="Calibri" w:hAnsi="Calibri" w:cs="Calibri"/>
          <w:sz w:val="20"/>
          <w:szCs w:val="20"/>
        </w:rPr>
      </w:pPr>
      <w:r w:rsidRPr="00D3636A">
        <w:rPr>
          <w:rFonts w:ascii="Calibri" w:hAnsi="Calibri" w:cs="Calibri"/>
          <w:sz w:val="20"/>
          <w:szCs w:val="20"/>
        </w:rPr>
        <w:t>Fig</w:t>
      </w:r>
      <w:r w:rsidR="00E44350" w:rsidRPr="00D3636A">
        <w:rPr>
          <w:rFonts w:ascii="Calibri" w:hAnsi="Calibri" w:cs="Calibri"/>
          <w:sz w:val="20"/>
          <w:szCs w:val="20"/>
        </w:rPr>
        <w:t>.</w:t>
      </w:r>
      <w:r w:rsidRPr="00D3636A">
        <w:rPr>
          <w:rFonts w:ascii="Calibri" w:hAnsi="Calibri" w:cs="Calibri"/>
          <w:sz w:val="20"/>
          <w:szCs w:val="20"/>
        </w:rPr>
        <w:t xml:space="preserve"> </w:t>
      </w:r>
      <w:r w:rsidR="006A029C" w:rsidRPr="00D3636A">
        <w:rPr>
          <w:rFonts w:ascii="Calibri" w:hAnsi="Calibri" w:cs="Calibri"/>
          <w:sz w:val="20"/>
          <w:szCs w:val="20"/>
        </w:rPr>
        <w:t xml:space="preserve">1. </w:t>
      </w:r>
      <w:r w:rsidR="00431B80" w:rsidRPr="00D3636A">
        <w:rPr>
          <w:rFonts w:ascii="Calibri" w:hAnsi="Calibri" w:cs="Calibri"/>
          <w:b w:val="0"/>
          <w:iCs/>
          <w:sz w:val="20"/>
          <w:szCs w:val="20"/>
          <w:lang w:val="en-US"/>
        </w:rPr>
        <w:t>Short title of figure</w:t>
      </w:r>
      <w:r w:rsidR="00D3636A">
        <w:rPr>
          <w:rFonts w:ascii="Calibri" w:hAnsi="Calibri" w:cs="Calibri"/>
          <w:b w:val="0"/>
          <w:iCs/>
          <w:sz w:val="20"/>
          <w:szCs w:val="20"/>
          <w:lang w:val="en-US"/>
        </w:rPr>
        <w:t>.</w:t>
      </w:r>
    </w:p>
    <w:p w14:paraId="1A9124FF" w14:textId="77777777" w:rsidR="00E628F2" w:rsidRDefault="00E628F2" w:rsidP="00D3636A">
      <w:pPr>
        <w:spacing w:line="360" w:lineRule="auto"/>
        <w:rPr>
          <w:rFonts w:cs="Calibri"/>
          <w:szCs w:val="22"/>
        </w:rPr>
      </w:pPr>
      <w:r w:rsidRPr="00E44350">
        <w:rPr>
          <w:rFonts w:cs="Calibri"/>
          <w:szCs w:val="22"/>
        </w:rPr>
        <w:t>…</w:t>
      </w:r>
    </w:p>
    <w:p w14:paraId="4D450A40" w14:textId="77777777" w:rsidR="00E44350" w:rsidRPr="00E44350" w:rsidRDefault="00E44350" w:rsidP="00D3636A">
      <w:pPr>
        <w:spacing w:line="360" w:lineRule="auto"/>
        <w:rPr>
          <w:rFonts w:cs="Calibri"/>
          <w:szCs w:val="22"/>
        </w:rPr>
      </w:pPr>
    </w:p>
    <w:p w14:paraId="6CA71B41" w14:textId="77777777" w:rsidR="00E628F2" w:rsidRPr="000A7EC2" w:rsidRDefault="00E628F2" w:rsidP="00D3636A">
      <w:pPr>
        <w:pStyle w:val="Heading1"/>
        <w:spacing w:before="0" w:after="0" w:line="360" w:lineRule="auto"/>
        <w:rPr>
          <w:rFonts w:ascii="Calibri" w:hAnsi="Calibri" w:cs="Calibri"/>
          <w:sz w:val="24"/>
          <w:szCs w:val="24"/>
        </w:rPr>
      </w:pPr>
      <w:r w:rsidRPr="000A7EC2">
        <w:rPr>
          <w:rFonts w:ascii="Calibri" w:hAnsi="Calibri" w:cs="Calibri"/>
          <w:sz w:val="24"/>
          <w:szCs w:val="24"/>
        </w:rPr>
        <w:t>Tables</w:t>
      </w:r>
      <w:r w:rsidR="00431B80" w:rsidRPr="000A7EC2">
        <w:rPr>
          <w:rFonts w:ascii="Calibri" w:hAnsi="Calibri" w:cs="Calibri"/>
          <w:sz w:val="24"/>
          <w:szCs w:val="24"/>
        </w:rPr>
        <w:t xml:space="preserve"> captions</w:t>
      </w:r>
    </w:p>
    <w:p w14:paraId="61CD7CEE" w14:textId="77777777" w:rsidR="00E44350" w:rsidRPr="00D3636A" w:rsidRDefault="00E44350" w:rsidP="00D3636A">
      <w:pPr>
        <w:pStyle w:val="Heading2"/>
        <w:spacing w:before="0" w:after="0" w:line="360" w:lineRule="auto"/>
        <w:rPr>
          <w:rFonts w:ascii="Calibri" w:hAnsi="Calibri" w:cs="Calibri"/>
          <w:b w:val="0"/>
          <w:iCs/>
          <w:sz w:val="20"/>
          <w:szCs w:val="20"/>
          <w:lang w:val="en-US"/>
        </w:rPr>
      </w:pPr>
      <w:r w:rsidRPr="00D3636A">
        <w:rPr>
          <w:rFonts w:ascii="Calibri" w:hAnsi="Calibri" w:cs="Calibri"/>
          <w:sz w:val="20"/>
          <w:szCs w:val="20"/>
        </w:rPr>
        <w:t xml:space="preserve">Table 1. </w:t>
      </w:r>
      <w:r w:rsidRPr="00D3636A">
        <w:rPr>
          <w:rFonts w:ascii="Calibri" w:hAnsi="Calibri" w:cs="Calibri"/>
          <w:b w:val="0"/>
          <w:iCs/>
          <w:sz w:val="20"/>
          <w:szCs w:val="20"/>
          <w:lang w:val="en-US"/>
        </w:rPr>
        <w:t>Short title of table</w:t>
      </w:r>
      <w:r w:rsidR="00D3636A">
        <w:rPr>
          <w:rFonts w:ascii="Calibri" w:hAnsi="Calibri" w:cs="Calibri"/>
          <w:b w:val="0"/>
          <w:iCs/>
          <w:sz w:val="20"/>
          <w:szCs w:val="20"/>
          <w:lang w:val="en-US"/>
        </w:rPr>
        <w:t>.</w:t>
      </w:r>
    </w:p>
    <w:tbl>
      <w:tblPr>
        <w:tblW w:w="0" w:type="auto"/>
        <w:tblBorders>
          <w:top w:val="single" w:sz="4" w:space="0" w:color="auto"/>
          <w:bottom w:val="single" w:sz="4" w:space="0" w:color="auto"/>
        </w:tblBorders>
        <w:tblLook w:val="04A0" w:firstRow="1" w:lastRow="0" w:firstColumn="1" w:lastColumn="0" w:noHBand="0" w:noVBand="1"/>
      </w:tblPr>
      <w:tblGrid>
        <w:gridCol w:w="1627"/>
        <w:gridCol w:w="1067"/>
        <w:gridCol w:w="1275"/>
        <w:gridCol w:w="1418"/>
      </w:tblGrid>
      <w:tr w:rsidR="00E44350" w:rsidRPr="00EC4FB5" w14:paraId="35103DB3" w14:textId="77777777" w:rsidTr="00EC4FB5">
        <w:tc>
          <w:tcPr>
            <w:tcW w:w="1627" w:type="dxa"/>
            <w:tcBorders>
              <w:bottom w:val="single" w:sz="4" w:space="0" w:color="auto"/>
            </w:tcBorders>
            <w:vAlign w:val="center"/>
          </w:tcPr>
          <w:p w14:paraId="233E9B17" w14:textId="77777777" w:rsidR="00E44350" w:rsidRPr="00EC4FB5" w:rsidRDefault="000A7EC2" w:rsidP="00EC4FB5">
            <w:pPr>
              <w:spacing w:line="360" w:lineRule="auto"/>
              <w:jc w:val="center"/>
              <w:rPr>
                <w:rFonts w:cs="Calibri"/>
                <w:szCs w:val="22"/>
              </w:rPr>
            </w:pPr>
            <w:r w:rsidRPr="00EC4FB5">
              <w:rPr>
                <w:rFonts w:cs="Calibri"/>
                <w:szCs w:val="22"/>
              </w:rPr>
              <w:t>Text 1</w:t>
            </w:r>
          </w:p>
        </w:tc>
        <w:tc>
          <w:tcPr>
            <w:tcW w:w="1067" w:type="dxa"/>
            <w:tcBorders>
              <w:bottom w:val="single" w:sz="4" w:space="0" w:color="auto"/>
            </w:tcBorders>
            <w:vAlign w:val="center"/>
          </w:tcPr>
          <w:p w14:paraId="33D09906" w14:textId="77777777" w:rsidR="00E44350" w:rsidRPr="00EC4FB5" w:rsidRDefault="000A7EC2" w:rsidP="00EC4FB5">
            <w:pPr>
              <w:spacing w:line="360" w:lineRule="auto"/>
              <w:jc w:val="center"/>
              <w:rPr>
                <w:rFonts w:cs="Calibri"/>
                <w:szCs w:val="22"/>
              </w:rPr>
            </w:pPr>
            <w:r w:rsidRPr="00EC4FB5">
              <w:rPr>
                <w:rFonts w:cs="Calibri"/>
                <w:szCs w:val="22"/>
              </w:rPr>
              <w:t>Text 2</w:t>
            </w:r>
            <w:r w:rsidRPr="00EC4FB5">
              <w:rPr>
                <w:rFonts w:cs="Calibri"/>
                <w:szCs w:val="22"/>
                <w:vertAlign w:val="superscript"/>
              </w:rPr>
              <w:t>a</w:t>
            </w:r>
          </w:p>
        </w:tc>
        <w:tc>
          <w:tcPr>
            <w:tcW w:w="1275" w:type="dxa"/>
            <w:tcBorders>
              <w:bottom w:val="single" w:sz="4" w:space="0" w:color="auto"/>
            </w:tcBorders>
            <w:vAlign w:val="center"/>
          </w:tcPr>
          <w:p w14:paraId="648B4296" w14:textId="77777777" w:rsidR="00E44350" w:rsidRPr="00EC4FB5" w:rsidRDefault="000A7EC2" w:rsidP="00EC4FB5">
            <w:pPr>
              <w:spacing w:line="360" w:lineRule="auto"/>
              <w:jc w:val="center"/>
              <w:rPr>
                <w:rFonts w:cs="Calibri"/>
                <w:szCs w:val="22"/>
              </w:rPr>
            </w:pPr>
            <w:r w:rsidRPr="00EC4FB5">
              <w:rPr>
                <w:rFonts w:cs="Calibri"/>
                <w:szCs w:val="22"/>
              </w:rPr>
              <w:t>Text 3</w:t>
            </w:r>
            <w:r w:rsidRPr="00EC4FB5">
              <w:rPr>
                <w:rFonts w:cs="Calibri"/>
                <w:szCs w:val="22"/>
                <w:vertAlign w:val="superscript"/>
              </w:rPr>
              <w:t>b</w:t>
            </w:r>
          </w:p>
        </w:tc>
        <w:tc>
          <w:tcPr>
            <w:tcW w:w="1418" w:type="dxa"/>
            <w:tcBorders>
              <w:bottom w:val="single" w:sz="4" w:space="0" w:color="auto"/>
            </w:tcBorders>
            <w:vAlign w:val="center"/>
          </w:tcPr>
          <w:p w14:paraId="4D86524D" w14:textId="77777777" w:rsidR="00E44350" w:rsidRPr="00EC4FB5" w:rsidRDefault="000A7EC2" w:rsidP="00EC4FB5">
            <w:pPr>
              <w:spacing w:line="360" w:lineRule="auto"/>
              <w:jc w:val="center"/>
              <w:rPr>
                <w:rFonts w:cs="Calibri"/>
                <w:szCs w:val="22"/>
              </w:rPr>
            </w:pPr>
            <w:r w:rsidRPr="00EC4FB5">
              <w:rPr>
                <w:rFonts w:cs="Calibri"/>
                <w:szCs w:val="22"/>
              </w:rPr>
              <w:t>Text 4</w:t>
            </w:r>
          </w:p>
        </w:tc>
      </w:tr>
      <w:tr w:rsidR="00E44350" w:rsidRPr="00EC4FB5" w14:paraId="470A9DBC" w14:textId="77777777" w:rsidTr="00EC4FB5">
        <w:tc>
          <w:tcPr>
            <w:tcW w:w="1627" w:type="dxa"/>
            <w:tcBorders>
              <w:top w:val="single" w:sz="4" w:space="0" w:color="auto"/>
              <w:bottom w:val="single" w:sz="4" w:space="0" w:color="auto"/>
            </w:tcBorders>
            <w:vAlign w:val="center"/>
          </w:tcPr>
          <w:p w14:paraId="4B1BBAD1" w14:textId="77777777" w:rsidR="00E44350" w:rsidRPr="00EC4FB5" w:rsidRDefault="000A7EC2" w:rsidP="00EC4FB5">
            <w:pPr>
              <w:spacing w:line="360" w:lineRule="auto"/>
              <w:jc w:val="center"/>
              <w:rPr>
                <w:rFonts w:cs="Calibri"/>
                <w:szCs w:val="22"/>
              </w:rPr>
            </w:pPr>
            <w:r w:rsidRPr="00EC4FB5">
              <w:rPr>
                <w:rFonts w:cs="Calibri"/>
                <w:szCs w:val="22"/>
              </w:rPr>
              <w:t>...</w:t>
            </w:r>
          </w:p>
        </w:tc>
        <w:tc>
          <w:tcPr>
            <w:tcW w:w="1067" w:type="dxa"/>
            <w:tcBorders>
              <w:top w:val="single" w:sz="4" w:space="0" w:color="auto"/>
              <w:bottom w:val="single" w:sz="4" w:space="0" w:color="auto"/>
            </w:tcBorders>
            <w:vAlign w:val="center"/>
          </w:tcPr>
          <w:p w14:paraId="01DAC603" w14:textId="77777777" w:rsidR="00E44350" w:rsidRPr="00EC4FB5" w:rsidRDefault="000A7EC2" w:rsidP="00EC4FB5">
            <w:pPr>
              <w:spacing w:line="360" w:lineRule="auto"/>
              <w:jc w:val="center"/>
              <w:rPr>
                <w:rFonts w:cs="Calibri"/>
                <w:szCs w:val="22"/>
              </w:rPr>
            </w:pPr>
            <w:r w:rsidRPr="00EC4FB5">
              <w:rPr>
                <w:rFonts w:cs="Calibri"/>
                <w:szCs w:val="22"/>
              </w:rPr>
              <w:t>...</w:t>
            </w:r>
          </w:p>
        </w:tc>
        <w:tc>
          <w:tcPr>
            <w:tcW w:w="1275" w:type="dxa"/>
            <w:tcBorders>
              <w:top w:val="single" w:sz="4" w:space="0" w:color="auto"/>
              <w:bottom w:val="single" w:sz="4" w:space="0" w:color="auto"/>
            </w:tcBorders>
            <w:vAlign w:val="center"/>
          </w:tcPr>
          <w:p w14:paraId="40EB0BA6" w14:textId="77777777" w:rsidR="00E44350" w:rsidRPr="00EC4FB5" w:rsidRDefault="000A7EC2" w:rsidP="00EC4FB5">
            <w:pPr>
              <w:spacing w:line="360" w:lineRule="auto"/>
              <w:jc w:val="center"/>
              <w:rPr>
                <w:rFonts w:cs="Calibri"/>
                <w:szCs w:val="22"/>
              </w:rPr>
            </w:pPr>
            <w:r w:rsidRPr="00EC4FB5">
              <w:rPr>
                <w:rFonts w:cs="Calibri"/>
                <w:szCs w:val="22"/>
              </w:rPr>
              <w:t>...</w:t>
            </w:r>
          </w:p>
        </w:tc>
        <w:tc>
          <w:tcPr>
            <w:tcW w:w="1418" w:type="dxa"/>
            <w:tcBorders>
              <w:top w:val="single" w:sz="4" w:space="0" w:color="auto"/>
              <w:bottom w:val="single" w:sz="4" w:space="0" w:color="auto"/>
            </w:tcBorders>
            <w:vAlign w:val="center"/>
          </w:tcPr>
          <w:p w14:paraId="142ABFBE" w14:textId="77777777" w:rsidR="00E44350" w:rsidRPr="00EC4FB5" w:rsidRDefault="000A7EC2" w:rsidP="00EC4FB5">
            <w:pPr>
              <w:spacing w:line="360" w:lineRule="auto"/>
              <w:jc w:val="center"/>
              <w:rPr>
                <w:rFonts w:cs="Calibri"/>
                <w:szCs w:val="22"/>
              </w:rPr>
            </w:pPr>
            <w:r w:rsidRPr="00EC4FB5">
              <w:rPr>
                <w:rFonts w:cs="Calibri"/>
                <w:szCs w:val="22"/>
              </w:rPr>
              <w:t>...</w:t>
            </w:r>
          </w:p>
        </w:tc>
      </w:tr>
      <w:tr w:rsidR="00E44350" w:rsidRPr="00EC4FB5" w14:paraId="16B0E09F" w14:textId="77777777" w:rsidTr="00EC4FB5">
        <w:tc>
          <w:tcPr>
            <w:tcW w:w="1627" w:type="dxa"/>
            <w:tcBorders>
              <w:top w:val="single" w:sz="4" w:space="0" w:color="auto"/>
            </w:tcBorders>
            <w:vAlign w:val="center"/>
          </w:tcPr>
          <w:p w14:paraId="7D521A99" w14:textId="77777777" w:rsidR="00E44350" w:rsidRPr="00EC4FB5" w:rsidRDefault="000A7EC2" w:rsidP="00EC4FB5">
            <w:pPr>
              <w:spacing w:line="360" w:lineRule="auto"/>
              <w:jc w:val="center"/>
              <w:rPr>
                <w:rFonts w:cs="Calibri"/>
                <w:szCs w:val="22"/>
              </w:rPr>
            </w:pPr>
            <w:r w:rsidRPr="00EC4FB5">
              <w:rPr>
                <w:rFonts w:cs="Calibri"/>
                <w:szCs w:val="22"/>
              </w:rPr>
              <w:t>...</w:t>
            </w:r>
          </w:p>
        </w:tc>
        <w:tc>
          <w:tcPr>
            <w:tcW w:w="1067" w:type="dxa"/>
            <w:tcBorders>
              <w:top w:val="single" w:sz="4" w:space="0" w:color="auto"/>
            </w:tcBorders>
            <w:vAlign w:val="center"/>
          </w:tcPr>
          <w:p w14:paraId="51D34F99" w14:textId="77777777" w:rsidR="00E44350" w:rsidRPr="00EC4FB5" w:rsidRDefault="000A7EC2" w:rsidP="00EC4FB5">
            <w:pPr>
              <w:spacing w:line="360" w:lineRule="auto"/>
              <w:jc w:val="center"/>
              <w:rPr>
                <w:rFonts w:cs="Calibri"/>
                <w:szCs w:val="22"/>
              </w:rPr>
            </w:pPr>
            <w:r w:rsidRPr="00EC4FB5">
              <w:rPr>
                <w:rFonts w:cs="Calibri"/>
                <w:szCs w:val="22"/>
              </w:rPr>
              <w:t>...</w:t>
            </w:r>
          </w:p>
        </w:tc>
        <w:tc>
          <w:tcPr>
            <w:tcW w:w="1275" w:type="dxa"/>
            <w:tcBorders>
              <w:top w:val="single" w:sz="4" w:space="0" w:color="auto"/>
            </w:tcBorders>
            <w:vAlign w:val="center"/>
          </w:tcPr>
          <w:p w14:paraId="32A18FB4" w14:textId="77777777" w:rsidR="00E44350" w:rsidRPr="00EC4FB5" w:rsidRDefault="000A7EC2" w:rsidP="00EC4FB5">
            <w:pPr>
              <w:spacing w:line="360" w:lineRule="auto"/>
              <w:jc w:val="center"/>
              <w:rPr>
                <w:rFonts w:cs="Calibri"/>
                <w:szCs w:val="22"/>
              </w:rPr>
            </w:pPr>
            <w:r w:rsidRPr="00EC4FB5">
              <w:rPr>
                <w:rFonts w:cs="Calibri"/>
                <w:szCs w:val="22"/>
              </w:rPr>
              <w:t>...</w:t>
            </w:r>
          </w:p>
        </w:tc>
        <w:tc>
          <w:tcPr>
            <w:tcW w:w="1418" w:type="dxa"/>
            <w:tcBorders>
              <w:top w:val="single" w:sz="4" w:space="0" w:color="auto"/>
            </w:tcBorders>
            <w:vAlign w:val="center"/>
          </w:tcPr>
          <w:p w14:paraId="7B12AE2D" w14:textId="77777777" w:rsidR="00E44350" w:rsidRPr="00EC4FB5" w:rsidRDefault="000A7EC2" w:rsidP="00EC4FB5">
            <w:pPr>
              <w:spacing w:line="360" w:lineRule="auto"/>
              <w:jc w:val="center"/>
              <w:rPr>
                <w:rFonts w:cs="Calibri"/>
                <w:szCs w:val="22"/>
              </w:rPr>
            </w:pPr>
            <w:r w:rsidRPr="00EC4FB5">
              <w:rPr>
                <w:rFonts w:cs="Calibri"/>
                <w:szCs w:val="22"/>
              </w:rPr>
              <w:t>...</w:t>
            </w:r>
          </w:p>
        </w:tc>
      </w:tr>
    </w:tbl>
    <w:p w14:paraId="1AA5F95F" w14:textId="77777777" w:rsidR="000A7EC2" w:rsidRPr="00D3636A" w:rsidRDefault="000A7EC2" w:rsidP="00D3636A">
      <w:pPr>
        <w:spacing w:line="360" w:lineRule="auto"/>
        <w:rPr>
          <w:rFonts w:cs="Calibri"/>
          <w:sz w:val="20"/>
          <w:szCs w:val="20"/>
          <w:lang w:val="en-US"/>
        </w:rPr>
      </w:pPr>
      <w:r w:rsidRPr="00D3636A">
        <w:rPr>
          <w:rFonts w:cs="Calibri"/>
          <w:sz w:val="20"/>
          <w:szCs w:val="20"/>
          <w:vertAlign w:val="superscript"/>
          <w:lang w:val="en-US"/>
        </w:rPr>
        <w:t>a</w:t>
      </w:r>
      <w:r w:rsidRPr="00D3636A">
        <w:rPr>
          <w:rFonts w:cs="Calibri"/>
          <w:sz w:val="20"/>
          <w:szCs w:val="20"/>
          <w:lang w:val="en-US"/>
        </w:rPr>
        <w:t xml:space="preserve"> footnote </w:t>
      </w:r>
      <w:r w:rsidR="00AA6C3D" w:rsidRPr="00D3636A">
        <w:rPr>
          <w:rFonts w:cs="Calibri"/>
          <w:sz w:val="20"/>
          <w:szCs w:val="20"/>
          <w:lang w:val="en-US"/>
        </w:rPr>
        <w:t>1</w:t>
      </w:r>
    </w:p>
    <w:p w14:paraId="6C5C8188" w14:textId="77777777" w:rsidR="00B5622F" w:rsidRDefault="000A7EC2" w:rsidP="00D3636A">
      <w:pPr>
        <w:spacing w:line="360" w:lineRule="auto"/>
        <w:rPr>
          <w:rFonts w:cs="Calibri"/>
          <w:sz w:val="20"/>
          <w:szCs w:val="20"/>
          <w:lang w:val="en-US"/>
        </w:rPr>
      </w:pPr>
      <w:r w:rsidRPr="00D3636A">
        <w:rPr>
          <w:rFonts w:cs="Calibri"/>
          <w:sz w:val="20"/>
          <w:szCs w:val="20"/>
          <w:vertAlign w:val="superscript"/>
          <w:lang w:val="en-US"/>
        </w:rPr>
        <w:t xml:space="preserve">b </w:t>
      </w:r>
      <w:r w:rsidRPr="00D3636A">
        <w:rPr>
          <w:rFonts w:cs="Calibri"/>
          <w:sz w:val="20"/>
          <w:szCs w:val="20"/>
          <w:lang w:val="en-US"/>
        </w:rPr>
        <w:t>footnote 2</w:t>
      </w:r>
    </w:p>
    <w:p w14:paraId="33E23E4F" w14:textId="77777777" w:rsidR="00D3636A" w:rsidRPr="00D3636A" w:rsidRDefault="00D3636A" w:rsidP="00D3636A">
      <w:pPr>
        <w:spacing w:line="360" w:lineRule="auto"/>
        <w:rPr>
          <w:rFonts w:cs="Calibri"/>
          <w:szCs w:val="22"/>
          <w:vertAlign w:val="superscript"/>
          <w:lang w:val="en-US"/>
        </w:rPr>
      </w:pPr>
      <w:r w:rsidRPr="00D3636A">
        <w:rPr>
          <w:rFonts w:cs="Calibri"/>
          <w:szCs w:val="22"/>
          <w:lang w:val="en-US"/>
        </w:rPr>
        <w:t>…</w:t>
      </w:r>
    </w:p>
    <w:sectPr w:rsidR="00D3636A" w:rsidRPr="00D3636A" w:rsidSect="000A7EC2">
      <w:pgSz w:w="11906" w:h="16838" w:code="9"/>
      <w:pgMar w:top="1418" w:right="1418" w:bottom="1418" w:left="1418" w:header="567" w:footer="56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24C6A" w14:textId="77777777" w:rsidR="00844A4A" w:rsidRDefault="00844A4A">
      <w:pPr>
        <w:spacing w:line="240" w:lineRule="auto"/>
      </w:pPr>
      <w:r>
        <w:separator/>
      </w:r>
    </w:p>
  </w:endnote>
  <w:endnote w:type="continuationSeparator" w:id="0">
    <w:p w14:paraId="64739B59" w14:textId="77777777" w:rsidR="00844A4A" w:rsidRDefault="00844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7D73" w14:textId="77777777" w:rsidR="00B17F16" w:rsidRDefault="00215278">
    <w:pPr>
      <w:pStyle w:val="Footer"/>
      <w:jc w:val="right"/>
    </w:pPr>
    <w:r w:rsidRPr="00B17F16">
      <w:rPr>
        <w:rFonts w:cs="Calibri"/>
        <w:sz w:val="18"/>
        <w:szCs w:val="18"/>
      </w:rPr>
      <w:fldChar w:fldCharType="begin"/>
    </w:r>
    <w:r w:rsidR="00B17F16" w:rsidRPr="00B17F16">
      <w:rPr>
        <w:rFonts w:cs="Calibri"/>
        <w:sz w:val="18"/>
        <w:szCs w:val="18"/>
      </w:rPr>
      <w:instrText xml:space="preserve"> PAGE   \* MERGEFORMAT </w:instrText>
    </w:r>
    <w:r w:rsidRPr="00B17F16">
      <w:rPr>
        <w:rFonts w:cs="Calibri"/>
        <w:sz w:val="18"/>
        <w:szCs w:val="18"/>
      </w:rPr>
      <w:fldChar w:fldCharType="separate"/>
    </w:r>
    <w:r w:rsidR="00DE20D1">
      <w:rPr>
        <w:rFonts w:cs="Calibri"/>
        <w:noProof/>
        <w:sz w:val="18"/>
        <w:szCs w:val="18"/>
      </w:rPr>
      <w:t>4</w:t>
    </w:r>
    <w:r w:rsidRPr="00B17F16">
      <w:rPr>
        <w:rFonts w:cs="Calibri"/>
        <w:sz w:val="18"/>
        <w:szCs w:val="18"/>
      </w:rPr>
      <w:fldChar w:fldCharType="end"/>
    </w:r>
  </w:p>
  <w:p w14:paraId="21227853" w14:textId="77777777" w:rsidR="00193FCE" w:rsidRDefault="0019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96592" w14:textId="77777777" w:rsidR="00844A4A" w:rsidRDefault="00844A4A">
      <w:pPr>
        <w:spacing w:line="240" w:lineRule="auto"/>
      </w:pPr>
      <w:r>
        <w:separator/>
      </w:r>
    </w:p>
  </w:footnote>
  <w:footnote w:type="continuationSeparator" w:id="0">
    <w:p w14:paraId="2D2D4B71" w14:textId="77777777" w:rsidR="00844A4A" w:rsidRDefault="00844A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7F62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C1098E"/>
    <w:multiLevelType w:val="hybridMultilevel"/>
    <w:tmpl w:val="656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4702C"/>
    <w:multiLevelType w:val="hybridMultilevel"/>
    <w:tmpl w:val="F03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337C3C"/>
    <w:multiLevelType w:val="hybridMultilevel"/>
    <w:tmpl w:val="1D36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06EEC"/>
    <w:multiLevelType w:val="hybridMultilevel"/>
    <w:tmpl w:val="ACF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057709">
    <w:abstractNumId w:val="3"/>
  </w:num>
  <w:num w:numId="2" w16cid:durableId="725491170">
    <w:abstractNumId w:val="4"/>
  </w:num>
  <w:num w:numId="3" w16cid:durableId="406809361">
    <w:abstractNumId w:val="5"/>
  </w:num>
  <w:num w:numId="4" w16cid:durableId="666173474">
    <w:abstractNumId w:val="1"/>
  </w:num>
  <w:num w:numId="5" w16cid:durableId="1456174880">
    <w:abstractNumId w:val="2"/>
  </w:num>
  <w:num w:numId="6" w16cid:durableId="118012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77"/>
    <w:rsid w:val="00020E9A"/>
    <w:rsid w:val="000517AE"/>
    <w:rsid w:val="000671BF"/>
    <w:rsid w:val="000A22DC"/>
    <w:rsid w:val="000A7EC2"/>
    <w:rsid w:val="000B2DC3"/>
    <w:rsid w:val="000D5A80"/>
    <w:rsid w:val="000F075F"/>
    <w:rsid w:val="000F5FA8"/>
    <w:rsid w:val="00102051"/>
    <w:rsid w:val="00113330"/>
    <w:rsid w:val="00134065"/>
    <w:rsid w:val="001676F2"/>
    <w:rsid w:val="0018504A"/>
    <w:rsid w:val="00193FCE"/>
    <w:rsid w:val="001C3B43"/>
    <w:rsid w:val="00212FCF"/>
    <w:rsid w:val="00215278"/>
    <w:rsid w:val="00221889"/>
    <w:rsid w:val="00255345"/>
    <w:rsid w:val="002674B4"/>
    <w:rsid w:val="0027613E"/>
    <w:rsid w:val="00282358"/>
    <w:rsid w:val="002C2A3E"/>
    <w:rsid w:val="002C2B9D"/>
    <w:rsid w:val="002E0BF9"/>
    <w:rsid w:val="002F7B04"/>
    <w:rsid w:val="00351CE2"/>
    <w:rsid w:val="003532AB"/>
    <w:rsid w:val="003A1434"/>
    <w:rsid w:val="003D6C01"/>
    <w:rsid w:val="00405081"/>
    <w:rsid w:val="00431B80"/>
    <w:rsid w:val="00436FC4"/>
    <w:rsid w:val="00463D7F"/>
    <w:rsid w:val="00464470"/>
    <w:rsid w:val="00475E45"/>
    <w:rsid w:val="00522E87"/>
    <w:rsid w:val="00537811"/>
    <w:rsid w:val="00555027"/>
    <w:rsid w:val="005627D4"/>
    <w:rsid w:val="0059189A"/>
    <w:rsid w:val="005A244B"/>
    <w:rsid w:val="005D7C4D"/>
    <w:rsid w:val="005F47D3"/>
    <w:rsid w:val="006120B3"/>
    <w:rsid w:val="00622561"/>
    <w:rsid w:val="00675EA9"/>
    <w:rsid w:val="006870C6"/>
    <w:rsid w:val="006A029C"/>
    <w:rsid w:val="006A2577"/>
    <w:rsid w:val="006A2810"/>
    <w:rsid w:val="006D1332"/>
    <w:rsid w:val="006F0143"/>
    <w:rsid w:val="00744C71"/>
    <w:rsid w:val="007665D2"/>
    <w:rsid w:val="0079301B"/>
    <w:rsid w:val="007A182C"/>
    <w:rsid w:val="007A577C"/>
    <w:rsid w:val="007B1D58"/>
    <w:rsid w:val="007C34D1"/>
    <w:rsid w:val="00820F41"/>
    <w:rsid w:val="008267E2"/>
    <w:rsid w:val="00827208"/>
    <w:rsid w:val="00844A4A"/>
    <w:rsid w:val="00846F94"/>
    <w:rsid w:val="00853259"/>
    <w:rsid w:val="008D5A35"/>
    <w:rsid w:val="00905241"/>
    <w:rsid w:val="00920F96"/>
    <w:rsid w:val="00921DA4"/>
    <w:rsid w:val="009469C9"/>
    <w:rsid w:val="00961B61"/>
    <w:rsid w:val="0099739C"/>
    <w:rsid w:val="009C27A5"/>
    <w:rsid w:val="00A15DA9"/>
    <w:rsid w:val="00A35490"/>
    <w:rsid w:val="00A90593"/>
    <w:rsid w:val="00AA62A5"/>
    <w:rsid w:val="00AA6C3D"/>
    <w:rsid w:val="00AD06E7"/>
    <w:rsid w:val="00B17F16"/>
    <w:rsid w:val="00B44BAB"/>
    <w:rsid w:val="00B5622F"/>
    <w:rsid w:val="00B82C77"/>
    <w:rsid w:val="00B85F13"/>
    <w:rsid w:val="00BA24E8"/>
    <w:rsid w:val="00C01FDF"/>
    <w:rsid w:val="00C234EE"/>
    <w:rsid w:val="00C74EA0"/>
    <w:rsid w:val="00CC0881"/>
    <w:rsid w:val="00CD513F"/>
    <w:rsid w:val="00CF352A"/>
    <w:rsid w:val="00D23AFB"/>
    <w:rsid w:val="00D3636A"/>
    <w:rsid w:val="00D4615B"/>
    <w:rsid w:val="00D7403A"/>
    <w:rsid w:val="00D82A93"/>
    <w:rsid w:val="00D83B85"/>
    <w:rsid w:val="00D97F98"/>
    <w:rsid w:val="00DA3D39"/>
    <w:rsid w:val="00DD57E5"/>
    <w:rsid w:val="00DE20D1"/>
    <w:rsid w:val="00DE36BA"/>
    <w:rsid w:val="00DF46D2"/>
    <w:rsid w:val="00E2091B"/>
    <w:rsid w:val="00E44350"/>
    <w:rsid w:val="00E45977"/>
    <w:rsid w:val="00E628F2"/>
    <w:rsid w:val="00E76DAE"/>
    <w:rsid w:val="00E9309B"/>
    <w:rsid w:val="00E95E12"/>
    <w:rsid w:val="00EA036B"/>
    <w:rsid w:val="00EA6822"/>
    <w:rsid w:val="00EC4FB5"/>
    <w:rsid w:val="00EE346E"/>
    <w:rsid w:val="00F065FA"/>
    <w:rsid w:val="00F12CFD"/>
    <w:rsid w:val="00F4349C"/>
    <w:rsid w:val="00FB15D9"/>
    <w:rsid w:val="00FC282C"/>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894B2"/>
  <w14:defaultImageDpi w14:val="300"/>
  <w15:chartTrackingRefBased/>
  <w15:docId w15:val="{627D6372-A368-4C4D-9222-443BDC4D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R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59"/>
    <w:pPr>
      <w:spacing w:line="480" w:lineRule="auto"/>
    </w:pPr>
    <w:rPr>
      <w:rFonts w:ascii="Calibri" w:hAnsi="Calibri"/>
      <w:sz w:val="22"/>
      <w:szCs w:val="24"/>
      <w:lang w:val="en-GB" w:eastAsia="en-US"/>
    </w:rPr>
  </w:style>
  <w:style w:type="paragraph" w:styleId="Heading1">
    <w:name w:val="heading 1"/>
    <w:basedOn w:val="Normal"/>
    <w:next w:val="Normal"/>
    <w:qFormat/>
    <w:rsid w:val="00134065"/>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qFormat/>
    <w:rsid w:val="00134065"/>
    <w:pPr>
      <w:keepNext/>
      <w:spacing w:before="240" w:after="60" w:line="240" w:lineRule="auto"/>
      <w:outlineLvl w:val="1"/>
    </w:pPr>
    <w:rPr>
      <w:rFonts w:ascii="Arial" w:hAnsi="Arial" w:cs="Arial"/>
      <w:b/>
      <w:bCs/>
      <w:szCs w:val="28"/>
    </w:rPr>
  </w:style>
  <w:style w:type="paragraph" w:styleId="Heading3">
    <w:name w:val="heading 3"/>
    <w:basedOn w:val="Normal"/>
    <w:next w:val="Normal"/>
    <w:qFormat/>
    <w:rsid w:val="00134065"/>
    <w:pPr>
      <w:keepNext/>
      <w:spacing w:line="240" w:lineRule="auto"/>
      <w:outlineLvl w:val="2"/>
    </w:pPr>
    <w:rPr>
      <w:b/>
      <w:bCs/>
    </w:rPr>
  </w:style>
  <w:style w:type="paragraph" w:styleId="Heading4">
    <w:name w:val="heading 4"/>
    <w:basedOn w:val="Normal"/>
    <w:next w:val="Normal"/>
    <w:link w:val="Heading4Char"/>
    <w:uiPriority w:val="9"/>
    <w:qFormat/>
    <w:rsid w:val="00853259"/>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853259"/>
    <w:pPr>
      <w:keepNext/>
      <w:keepLines/>
      <w:spacing w:before="200"/>
      <w:outlineLvl w:val="4"/>
    </w:pPr>
    <w:rPr>
      <w:rFonts w:ascii="Cambria" w:hAnsi="Cambria"/>
      <w:color w:val="243F60"/>
    </w:rPr>
  </w:style>
  <w:style w:type="paragraph" w:styleId="Heading6">
    <w:name w:val="heading 6"/>
    <w:basedOn w:val="Normal"/>
    <w:next w:val="Normal"/>
    <w:link w:val="Heading6Char"/>
    <w:uiPriority w:val="9"/>
    <w:qFormat/>
    <w:rsid w:val="0085325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85325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853259"/>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34065"/>
    <w:pPr>
      <w:ind w:left="720"/>
    </w:pPr>
  </w:style>
  <w:style w:type="character" w:customStyle="1" w:styleId="entity1">
    <w:name w:val="entity1"/>
    <w:rsid w:val="00221889"/>
    <w:rPr>
      <w:rFonts w:ascii="Calibri" w:hAnsi="Calibri" w:cs="Times New Roman" w:hint="default"/>
    </w:rPr>
  </w:style>
  <w:style w:type="paragraph" w:customStyle="1" w:styleId="justify">
    <w:name w:val="justify"/>
    <w:basedOn w:val="Normal"/>
    <w:rsid w:val="00134065"/>
    <w:pPr>
      <w:spacing w:before="100" w:beforeAutospacing="1" w:after="100" w:afterAutospacing="1"/>
      <w:jc w:val="both"/>
    </w:pPr>
    <w:rPr>
      <w:rFonts w:ascii="Verdana" w:eastAsia="Arial Unicode MS" w:hAnsi="Verdana" w:cs="Arial Unicode MS"/>
      <w:sz w:val="20"/>
      <w:szCs w:val="20"/>
    </w:rPr>
  </w:style>
  <w:style w:type="paragraph" w:styleId="NormalWeb">
    <w:name w:val="Normal (Web)"/>
    <w:basedOn w:val="Normal"/>
    <w:uiPriority w:val="99"/>
    <w:rsid w:val="00134065"/>
    <w:pPr>
      <w:spacing w:before="100" w:beforeAutospacing="1" w:after="100" w:afterAutospacing="1"/>
    </w:pPr>
    <w:rPr>
      <w:rFonts w:ascii="Arial Unicode MS" w:eastAsia="Arial Unicode MS" w:hAnsi="Arial Unicode MS" w:cs="Arial Unicode MS"/>
    </w:rPr>
  </w:style>
  <w:style w:type="character" w:customStyle="1" w:styleId="smallhead">
    <w:name w:val="smallhead"/>
    <w:basedOn w:val="DefaultParagraphFont"/>
    <w:rsid w:val="00134065"/>
  </w:style>
  <w:style w:type="character" w:styleId="Hyperlink">
    <w:name w:val="Hyperlink"/>
    <w:semiHidden/>
    <w:rsid w:val="00134065"/>
    <w:rPr>
      <w:color w:val="0000FF"/>
      <w:u w:val="single"/>
    </w:rPr>
  </w:style>
  <w:style w:type="paragraph" w:styleId="Header">
    <w:name w:val="header"/>
    <w:basedOn w:val="Normal"/>
    <w:semiHidden/>
    <w:rsid w:val="00134065"/>
    <w:pPr>
      <w:tabs>
        <w:tab w:val="center" w:pos="4153"/>
        <w:tab w:val="right" w:pos="8306"/>
      </w:tabs>
    </w:pPr>
  </w:style>
  <w:style w:type="paragraph" w:styleId="Footer">
    <w:name w:val="footer"/>
    <w:basedOn w:val="Normal"/>
    <w:link w:val="FooterChar"/>
    <w:uiPriority w:val="99"/>
    <w:rsid w:val="00134065"/>
    <w:pPr>
      <w:tabs>
        <w:tab w:val="center" w:pos="4153"/>
        <w:tab w:val="right" w:pos="8306"/>
      </w:tabs>
    </w:pPr>
  </w:style>
  <w:style w:type="character" w:styleId="LineNumber">
    <w:name w:val="line number"/>
    <w:basedOn w:val="DefaultParagraphFont"/>
    <w:uiPriority w:val="99"/>
    <w:semiHidden/>
    <w:unhideWhenUsed/>
    <w:rsid w:val="006D1332"/>
  </w:style>
  <w:style w:type="character" w:styleId="Emphasis">
    <w:name w:val="Emphasis"/>
    <w:uiPriority w:val="20"/>
    <w:qFormat/>
    <w:rsid w:val="008D5A35"/>
    <w:rPr>
      <w:i/>
      <w:iCs/>
    </w:rPr>
  </w:style>
  <w:style w:type="paragraph" w:customStyle="1" w:styleId="bodytext">
    <w:name w:val="bodytext"/>
    <w:basedOn w:val="Normal"/>
    <w:rsid w:val="00E628F2"/>
    <w:pPr>
      <w:spacing w:before="100" w:beforeAutospacing="1" w:after="100" w:afterAutospacing="1" w:line="240" w:lineRule="atLeast"/>
    </w:pPr>
    <w:rPr>
      <w:rFonts w:ascii="Verdana" w:hAnsi="Verdana"/>
      <w:sz w:val="18"/>
      <w:szCs w:val="18"/>
      <w:lang w:val="en-US" w:eastAsia="zh-CN"/>
    </w:rPr>
  </w:style>
  <w:style w:type="paragraph" w:styleId="ColourfulListAccent1">
    <w:name w:val="Colorful List Accent 1"/>
    <w:basedOn w:val="Normal"/>
    <w:uiPriority w:val="34"/>
    <w:qFormat/>
    <w:rsid w:val="00DD57E5"/>
    <w:pPr>
      <w:ind w:left="720"/>
      <w:contextualSpacing/>
    </w:pPr>
  </w:style>
  <w:style w:type="character" w:styleId="CommentReference">
    <w:name w:val="annotation reference"/>
    <w:uiPriority w:val="99"/>
    <w:semiHidden/>
    <w:unhideWhenUsed/>
    <w:rsid w:val="00CF352A"/>
    <w:rPr>
      <w:sz w:val="16"/>
      <w:szCs w:val="16"/>
    </w:rPr>
  </w:style>
  <w:style w:type="paragraph" w:styleId="CommentText">
    <w:name w:val="annotation text"/>
    <w:basedOn w:val="Normal"/>
    <w:link w:val="CommentTextChar"/>
    <w:uiPriority w:val="99"/>
    <w:semiHidden/>
    <w:unhideWhenUsed/>
    <w:rsid w:val="00CF352A"/>
    <w:rPr>
      <w:sz w:val="20"/>
      <w:szCs w:val="20"/>
    </w:rPr>
  </w:style>
  <w:style w:type="character" w:customStyle="1" w:styleId="CommentTextChar">
    <w:name w:val="Comment Text Char"/>
    <w:link w:val="CommentText"/>
    <w:uiPriority w:val="99"/>
    <w:semiHidden/>
    <w:rsid w:val="00CF352A"/>
    <w:rPr>
      <w:lang w:val="en-GB" w:eastAsia="en-US"/>
    </w:rPr>
  </w:style>
  <w:style w:type="paragraph" w:styleId="CommentSubject">
    <w:name w:val="annotation subject"/>
    <w:basedOn w:val="CommentText"/>
    <w:next w:val="CommentText"/>
    <w:link w:val="CommentSubjectChar"/>
    <w:uiPriority w:val="99"/>
    <w:semiHidden/>
    <w:unhideWhenUsed/>
    <w:rsid w:val="00CF352A"/>
    <w:rPr>
      <w:b/>
      <w:bCs/>
    </w:rPr>
  </w:style>
  <w:style w:type="character" w:customStyle="1" w:styleId="CommentSubjectChar">
    <w:name w:val="Comment Subject Char"/>
    <w:link w:val="CommentSubject"/>
    <w:uiPriority w:val="99"/>
    <w:semiHidden/>
    <w:rsid w:val="00CF352A"/>
    <w:rPr>
      <w:b/>
      <w:bCs/>
      <w:lang w:val="en-GB" w:eastAsia="en-US"/>
    </w:rPr>
  </w:style>
  <w:style w:type="paragraph" w:styleId="BalloonText">
    <w:name w:val="Balloon Text"/>
    <w:basedOn w:val="Normal"/>
    <w:link w:val="BalloonTextChar"/>
    <w:uiPriority w:val="99"/>
    <w:semiHidden/>
    <w:unhideWhenUsed/>
    <w:rsid w:val="00CF352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F352A"/>
    <w:rPr>
      <w:rFonts w:ascii="Tahoma" w:hAnsi="Tahoma" w:cs="Tahoma"/>
      <w:sz w:val="16"/>
      <w:szCs w:val="16"/>
      <w:lang w:val="en-GB" w:eastAsia="en-US"/>
    </w:rPr>
  </w:style>
  <w:style w:type="table" w:styleId="TableGrid">
    <w:name w:val="Table Grid"/>
    <w:basedOn w:val="TableNormal"/>
    <w:uiPriority w:val="59"/>
    <w:rsid w:val="00E4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17F16"/>
    <w:rPr>
      <w:sz w:val="24"/>
      <w:szCs w:val="24"/>
      <w:lang w:val="en-GB" w:eastAsia="en-US"/>
    </w:rPr>
  </w:style>
  <w:style w:type="character" w:customStyle="1" w:styleId="Heading4Char">
    <w:name w:val="Heading 4 Char"/>
    <w:link w:val="Heading4"/>
    <w:uiPriority w:val="9"/>
    <w:rsid w:val="00853259"/>
    <w:rPr>
      <w:rFonts w:ascii="Cambria" w:eastAsia="Times New Roman" w:hAnsi="Cambria" w:cs="Times New Roman"/>
      <w:b/>
      <w:bCs/>
      <w:i/>
      <w:iCs/>
      <w:color w:val="4F81BD"/>
      <w:sz w:val="24"/>
      <w:szCs w:val="24"/>
      <w:lang w:val="en-GB" w:eastAsia="en-US"/>
    </w:rPr>
  </w:style>
  <w:style w:type="character" w:customStyle="1" w:styleId="Heading5Char">
    <w:name w:val="Heading 5 Char"/>
    <w:link w:val="Heading5"/>
    <w:uiPriority w:val="9"/>
    <w:rsid w:val="00853259"/>
    <w:rPr>
      <w:rFonts w:ascii="Cambria" w:eastAsia="Times New Roman" w:hAnsi="Cambria" w:cs="Times New Roman"/>
      <w:color w:val="243F60"/>
      <w:sz w:val="24"/>
      <w:szCs w:val="24"/>
      <w:lang w:val="en-GB" w:eastAsia="en-US"/>
    </w:rPr>
  </w:style>
  <w:style w:type="character" w:customStyle="1" w:styleId="Heading6Char">
    <w:name w:val="Heading 6 Char"/>
    <w:link w:val="Heading6"/>
    <w:uiPriority w:val="9"/>
    <w:rsid w:val="00853259"/>
    <w:rPr>
      <w:rFonts w:ascii="Cambria" w:eastAsia="Times New Roman" w:hAnsi="Cambria" w:cs="Times New Roman"/>
      <w:i/>
      <w:iCs/>
      <w:color w:val="243F60"/>
      <w:sz w:val="24"/>
      <w:szCs w:val="24"/>
      <w:lang w:val="en-GB" w:eastAsia="en-US"/>
    </w:rPr>
  </w:style>
  <w:style w:type="character" w:customStyle="1" w:styleId="Heading7Char">
    <w:name w:val="Heading 7 Char"/>
    <w:link w:val="Heading7"/>
    <w:uiPriority w:val="9"/>
    <w:rsid w:val="00853259"/>
    <w:rPr>
      <w:rFonts w:ascii="Cambria" w:eastAsia="Times New Roman" w:hAnsi="Cambria" w:cs="Times New Roman"/>
      <w:i/>
      <w:iCs/>
      <w:color w:val="404040"/>
      <w:sz w:val="24"/>
      <w:szCs w:val="24"/>
      <w:lang w:val="en-GB" w:eastAsia="en-US"/>
    </w:rPr>
  </w:style>
  <w:style w:type="character" w:customStyle="1" w:styleId="Heading8Char">
    <w:name w:val="Heading 8 Char"/>
    <w:link w:val="Heading8"/>
    <w:uiPriority w:val="9"/>
    <w:rsid w:val="00853259"/>
    <w:rPr>
      <w:rFonts w:ascii="Cambria" w:eastAsia="Times New Roman" w:hAnsi="Cambria" w:cs="Times New Roman"/>
      <w:color w:val="40404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rhard.schleining@boku.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ebscoho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 sample article title</vt:lpstr>
    </vt:vector>
  </TitlesOfParts>
  <Company>Life Science Communications Ltd</Company>
  <LinksUpToDate>false</LinksUpToDate>
  <CharactersWithSpaces>5235</CharactersWithSpaces>
  <SharedDoc>false</SharedDoc>
  <HLinks>
    <vt:vector size="12" baseType="variant">
      <vt:variant>
        <vt:i4>26</vt:i4>
      </vt:variant>
      <vt:variant>
        <vt:i4>3</vt:i4>
      </vt:variant>
      <vt:variant>
        <vt:i4>0</vt:i4>
      </vt:variant>
      <vt:variant>
        <vt:i4>5</vt:i4>
      </vt:variant>
      <vt:variant>
        <vt:lpwstr>http://search.ebscohost.com/</vt:lpwstr>
      </vt:variant>
      <vt:variant>
        <vt:lpwstr/>
      </vt:variant>
      <vt:variant>
        <vt:i4>7143510</vt:i4>
      </vt:variant>
      <vt:variant>
        <vt:i4>0</vt:i4>
      </vt:variant>
      <vt:variant>
        <vt:i4>0</vt:i4>
      </vt:variant>
      <vt:variant>
        <vt:i4>5</vt:i4>
      </vt:variant>
      <vt:variant>
        <vt:lpwstr>mailto:gerhard.schleining@boku.ac.at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article title</dc:title>
  <dc:subject/>
  <dc:creator>tomm</dc:creator>
  <cp:keywords/>
  <cp:lastModifiedBy>Mladen Babic</cp:lastModifiedBy>
  <cp:revision>2</cp:revision>
  <cp:lastPrinted>2012-02-22T17:12:00Z</cp:lastPrinted>
  <dcterms:created xsi:type="dcterms:W3CDTF">2024-11-14T13:41:00Z</dcterms:created>
  <dcterms:modified xsi:type="dcterms:W3CDTF">2024-11-14T13:41:00Z</dcterms:modified>
</cp:coreProperties>
</file>